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3FE" w:rsidRDefault="00620A4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к рабочей программе </w:t>
      </w:r>
      <w:r>
        <w:rPr>
          <w:b/>
          <w:sz w:val="28"/>
          <w:szCs w:val="28"/>
        </w:rPr>
        <w:br/>
        <w:t>по профориентации для учащихся 8 – 9-х классов</w:t>
      </w:r>
    </w:p>
    <w:p w:rsidR="004473FE" w:rsidRDefault="004473FE">
      <w:pPr>
        <w:ind w:firstLine="709"/>
        <w:jc w:val="both"/>
        <w:rPr>
          <w:sz w:val="28"/>
          <w:szCs w:val="28"/>
        </w:rPr>
      </w:pP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профориентации для учащихся 8 – 9-х классов</w:t>
      </w:r>
      <w:r>
        <w:t xml:space="preserve"> </w:t>
      </w:r>
      <w:r>
        <w:rPr>
          <w:sz w:val="28"/>
          <w:szCs w:val="28"/>
        </w:rPr>
        <w:t>является составной частью адаптированной основной общеобразовательной программы основного общего образования (далее — АОО</w:t>
      </w:r>
      <w:r>
        <w:rPr>
          <w:sz w:val="28"/>
          <w:szCs w:val="28"/>
        </w:rPr>
        <w:t>П ООО);</w:t>
      </w:r>
      <w:r>
        <w:t xml:space="preserve"> </w:t>
      </w:r>
      <w:r>
        <w:rPr>
          <w:sz w:val="28"/>
          <w:szCs w:val="28"/>
        </w:rPr>
        <w:t xml:space="preserve">разработана в соответствии с ФГОС на основе примерной программы профессиональной ориентации обучающихся на ступени основного общего образования (автор: А.И. Адамский, научный руководитель Института проблем образовательной политики «Эврика», </w:t>
      </w:r>
      <w:r>
        <w:rPr>
          <w:sz w:val="28"/>
          <w:szCs w:val="28"/>
        </w:rPr>
        <w:t>кандидат педагогических наук); профориентационной программы для обучающихся с нарушением зрения КГБОУ «Красноярская школа № 1».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призвана обеспечить целенаправленность, систематичность, последовательность в работе педагога-психолога </w:t>
      </w:r>
      <w:r>
        <w:rPr>
          <w:sz w:val="28"/>
          <w:szCs w:val="28"/>
        </w:rPr>
        <w:br/>
        <w:t>по ра</w:t>
      </w:r>
      <w:r>
        <w:rPr>
          <w:sz w:val="28"/>
          <w:szCs w:val="28"/>
        </w:rPr>
        <w:t>скрытию ее содержания через урочную деятельность. Направлена</w:t>
      </w:r>
      <w:r>
        <w:t xml:space="preserve"> </w:t>
      </w:r>
      <w:r>
        <w:br/>
      </w:r>
      <w:r>
        <w:rPr>
          <w:sz w:val="28"/>
          <w:szCs w:val="28"/>
        </w:rPr>
        <w:t>на оказание психолого-педагогической и информационной поддержки обучающихся в выборе ими направления дальнейшего обучения на ступени основного общего образования, в учреждениях профессионального</w:t>
      </w:r>
      <w:r>
        <w:rPr>
          <w:sz w:val="28"/>
          <w:szCs w:val="28"/>
        </w:rPr>
        <w:t xml:space="preserve"> образования, а также в социальном, профессиональном самоопределении.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рабочей программы: создание условий для планирования, организации и управления образовательной деятельностью </w:t>
      </w:r>
      <w:r>
        <w:rPr>
          <w:sz w:val="28"/>
          <w:szCs w:val="28"/>
        </w:rPr>
        <w:br/>
        <w:t>по профориентации; реализация содержания адаптированной основной общеоб</w:t>
      </w:r>
      <w:r>
        <w:rPr>
          <w:sz w:val="28"/>
          <w:szCs w:val="28"/>
        </w:rPr>
        <w:t xml:space="preserve">разовательной программы основного общего образования, образовательной программы по профориентации в соответствии </w:t>
      </w:r>
      <w:r>
        <w:rPr>
          <w:sz w:val="28"/>
          <w:szCs w:val="28"/>
        </w:rPr>
        <w:br/>
        <w:t>с календарным учебным графиком и установленным количеством часов учебного плана образовательного учреждения.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успешной про</w:t>
      </w:r>
      <w:r>
        <w:rPr>
          <w:sz w:val="28"/>
          <w:szCs w:val="28"/>
        </w:rPr>
        <w:t xml:space="preserve">фориентации подростков, быстрой и успешной адаптации на рынке труда, а также формирование способностей соотносить свои индивидуально-психологические особенности </w:t>
      </w:r>
      <w:r>
        <w:rPr>
          <w:sz w:val="28"/>
          <w:szCs w:val="28"/>
        </w:rPr>
        <w:br/>
        <w:t>и возможности с требованиями выбираемой профессии.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Приоритетными направлениями реализации рабо</w:t>
      </w:r>
      <w:r>
        <w:rPr>
          <w:sz w:val="28"/>
          <w:szCs w:val="28"/>
        </w:rPr>
        <w:t xml:space="preserve">чей программы являются: 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образовательного и коррекционного процессов, </w:t>
      </w:r>
      <w:r>
        <w:rPr>
          <w:sz w:val="28"/>
          <w:szCs w:val="28"/>
        </w:rPr>
        <w:br/>
        <w:t>т.е. реализация общеобразовательных программ основного общего образования для детей с патологией зрения;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мотивации и положительного отношения к трудовой деяте</w:t>
      </w:r>
      <w:r>
        <w:rPr>
          <w:sz w:val="28"/>
          <w:szCs w:val="28"/>
        </w:rPr>
        <w:t>льности, выбору будущей профессии через развивающие игры, практическую и проектную деятельность в работе воспитателей;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обучения, воспитания, коррекции первичных и вторичных отклонений в развитии детей с нарушениями зрения, развитие сохранных ан</w:t>
      </w:r>
      <w:r>
        <w:rPr>
          <w:sz w:val="28"/>
          <w:szCs w:val="28"/>
        </w:rPr>
        <w:t>ализаторов, формирование социально значимых качеств личности, компенсаторных умений и навыков, обеспечивающих социальную адаптацию в обществе;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условий для качественного обучения слабовидящих учащихся, всестороннего развития и раскрытия их спосо</w:t>
      </w:r>
      <w:r>
        <w:rPr>
          <w:sz w:val="28"/>
          <w:szCs w:val="28"/>
        </w:rPr>
        <w:t>бностей;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условий для осознанного выбора и последующего освоения профессиональных образовательных программ;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у учащихся сознательного отношения к выбору профессии;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профессиональная информация – ознакомление обучающихся </w:t>
      </w:r>
      <w:r>
        <w:rPr>
          <w:sz w:val="28"/>
          <w:szCs w:val="28"/>
        </w:rPr>
        <w:br/>
        <w:t>с нарушениями зрения</w:t>
      </w:r>
      <w:r>
        <w:rPr>
          <w:sz w:val="28"/>
          <w:szCs w:val="28"/>
        </w:rPr>
        <w:t xml:space="preserve"> с современными СПО, видами производства, состоянием рынка труда, потребностями хозяйственного комплекса </w:t>
      </w:r>
      <w:r>
        <w:rPr>
          <w:sz w:val="28"/>
          <w:szCs w:val="28"/>
        </w:rPr>
        <w:br/>
        <w:t xml:space="preserve">в высококвалифицированных кадрах, содержанием и перспективами развития рынка профессий, формами и условиями их освоения, требованиями, предъявляемыми </w:t>
      </w:r>
      <w:r>
        <w:rPr>
          <w:sz w:val="28"/>
          <w:szCs w:val="28"/>
        </w:rPr>
        <w:t xml:space="preserve">профессиями к человеку, возможностями профессионально-квалификационного роста </w:t>
      </w:r>
      <w:r>
        <w:rPr>
          <w:sz w:val="28"/>
          <w:szCs w:val="28"/>
        </w:rPr>
        <w:br/>
        <w:t xml:space="preserve">и самосовершенствования в процессе трудовой деятельности; 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консультация – оказание помощи человеку в выборе СПО и профессиональном самоопределении с целью приня</w:t>
      </w:r>
      <w:r>
        <w:rPr>
          <w:sz w:val="28"/>
          <w:szCs w:val="28"/>
        </w:rPr>
        <w:t xml:space="preserve">тия осознанного решения о выборе профессионального пути с учетом его психологических особенностей и возможностей, а также потребностей общества; 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подбор – предоставление рекомендаций человеку </w:t>
      </w:r>
      <w:r>
        <w:rPr>
          <w:sz w:val="28"/>
          <w:szCs w:val="28"/>
        </w:rPr>
        <w:br/>
        <w:t>о возможных направлениях СПО, профессиональной</w:t>
      </w:r>
      <w:r>
        <w:rPr>
          <w:sz w:val="28"/>
          <w:szCs w:val="28"/>
        </w:rPr>
        <w:t xml:space="preserve">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медицинской диагностики; 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отбор – определение степени профессиональной пригодности человека к конкретной профессии (рабочему месту, должности) в соответствии с нормативными требованиями; </w:t>
      </w:r>
    </w:p>
    <w:p w:rsidR="004473FE" w:rsidRDefault="00620A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профессиональная, производственная и социальная адаптация – система мер, спос</w:t>
      </w:r>
      <w:r>
        <w:rPr>
          <w:sz w:val="28"/>
          <w:szCs w:val="28"/>
        </w:rPr>
        <w:t>обствующих профессиональному становлению студента, а в дальнейшем – работника, формированию у него соответствующих социальных и профессиональных качеств, установок и потребностей к активному творческому труду, достижению высшего уровня профессионализма.</w:t>
      </w:r>
    </w:p>
    <w:p w:rsidR="004473FE" w:rsidRDefault="00620A4C">
      <w:pPr>
        <w:ind w:right="87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</w:t>
      </w:r>
      <w:r>
        <w:rPr>
          <w:b/>
          <w:sz w:val="28"/>
          <w:szCs w:val="28"/>
        </w:rPr>
        <w:t>нностными ориентирами реализации</w:t>
      </w:r>
      <w:r>
        <w:rPr>
          <w:sz w:val="28"/>
          <w:szCs w:val="28"/>
        </w:rPr>
        <w:t xml:space="preserve"> рабочей программы являются: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профилактика, коррекция отклонений в физическом и психическом развитии, формирование компенсаторных способов деятельности;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учащимися общего уровня образованности, осознание ими своих р</w:t>
      </w:r>
      <w:r>
        <w:rPr>
          <w:sz w:val="28"/>
          <w:szCs w:val="28"/>
        </w:rPr>
        <w:t>еальных возможностей через формирование адекватного отношения к своему дефекту и организацию обучения с учетом индивидуальных особенностей;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навыков саморегуляции и саморазвития, подготовка учащихся к интеграции среди нормальновидящих сверстников </w:t>
      </w:r>
      <w:r>
        <w:rPr>
          <w:sz w:val="28"/>
          <w:szCs w:val="28"/>
        </w:rPr>
        <w:br/>
      </w:r>
      <w:r>
        <w:rPr>
          <w:sz w:val="28"/>
          <w:szCs w:val="28"/>
        </w:rPr>
        <w:t>и взрослых на основе сформированности навыков коммуникативной деятельности в условиях сенсорной недостаточности;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профилактика, сохранение и развитие психофизического здоровья учащихся, формирование обобщенных способов деятельности;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учебно-воспи</w:t>
      </w:r>
      <w:r>
        <w:rPr>
          <w:sz w:val="28"/>
          <w:szCs w:val="28"/>
        </w:rPr>
        <w:t>тательного процесса с учетом индивидуальных особенностей и потенциальных возможностей личности, перспектив использования сохранных анализаторов;</w:t>
      </w:r>
    </w:p>
    <w:p w:rsidR="004473FE" w:rsidRDefault="00620A4C">
      <w:pPr>
        <w:widowControl/>
        <w:numPr>
          <w:ilvl w:val="0"/>
          <w:numId w:val="2"/>
        </w:numPr>
        <w:suppressAutoHyphens w:val="0"/>
        <w:ind w:right="87"/>
        <w:jc w:val="both"/>
        <w:rPr>
          <w:sz w:val="28"/>
          <w:szCs w:val="28"/>
        </w:rPr>
      </w:pPr>
      <w:r>
        <w:rPr>
          <w:sz w:val="28"/>
          <w:szCs w:val="28"/>
        </w:rPr>
        <w:t>накопление, систематизация, анализ материалов диагностики, включающих отслеживание учебной результативности, пс</w:t>
      </w:r>
      <w:r>
        <w:rPr>
          <w:sz w:val="28"/>
          <w:szCs w:val="28"/>
        </w:rPr>
        <w:t>ихолого-педагогического наблюдение и медицинское сопровождение слабовидящего ребенка.</w:t>
      </w:r>
    </w:p>
    <w:p w:rsidR="004473FE" w:rsidRDefault="00620A4C">
      <w:pPr>
        <w:pStyle w:val="Default"/>
        <w:ind w:right="8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Категория детей, имеющих зрительный дефект, по состоянию нарушений зрения весьма разнообразна и неоднородна как по остроте центрального зрения, так и по характеру глазных</w:t>
      </w:r>
      <w:r>
        <w:rPr>
          <w:color w:val="auto"/>
          <w:sz w:val="28"/>
          <w:szCs w:val="28"/>
        </w:rPr>
        <w:t xml:space="preserve"> заболеваний. </w:t>
      </w:r>
    </w:p>
    <w:p w:rsidR="004473FE" w:rsidRDefault="00620A4C">
      <w:pPr>
        <w:pStyle w:val="Default"/>
        <w:ind w:right="87"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детям с нарушением зрения относятся: </w:t>
      </w:r>
    </w:p>
    <w:p w:rsidR="004473FE" w:rsidRDefault="00620A4C">
      <w:pPr>
        <w:pStyle w:val="Default"/>
        <w:numPr>
          <w:ilvl w:val="0"/>
          <w:numId w:val="4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слабовидящие со снижением зрения от 0,05 до 0,2 на лучше видящем глазу с очковой коррекцией; </w:t>
      </w:r>
    </w:p>
    <w:p w:rsidR="004473FE" w:rsidRDefault="00620A4C">
      <w:pPr>
        <w:pStyle w:val="Default"/>
        <w:numPr>
          <w:ilvl w:val="0"/>
          <w:numId w:val="4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дети с косоглазием и амблиопией. </w:t>
      </w:r>
    </w:p>
    <w:p w:rsidR="004473FE" w:rsidRDefault="00620A4C">
      <w:pPr>
        <w:pStyle w:val="Default"/>
        <w:ind w:right="87" w:firstLine="851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Обучающийся с нарушением зрения получает образование, соответствующее по </w:t>
      </w:r>
      <w:r>
        <w:rPr>
          <w:color w:val="auto"/>
          <w:sz w:val="28"/>
          <w:szCs w:val="28"/>
        </w:rPr>
        <w:t xml:space="preserve">итоговым достижениям к моменту завершения обучения, образованию обучающихся, не имеющих ограничений </w:t>
      </w:r>
      <w:r>
        <w:rPr>
          <w:color w:val="auto"/>
          <w:sz w:val="28"/>
          <w:szCs w:val="28"/>
        </w:rPr>
        <w:br/>
        <w:t>по возможностям здоровья.</w:t>
      </w:r>
    </w:p>
    <w:p w:rsidR="004473FE" w:rsidRDefault="00620A4C">
      <w:pPr>
        <w:pStyle w:val="Default"/>
        <w:ind w:right="87" w:firstLine="851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Он полностью включён в общий образовательный поток и по окончании школы может получить такой же документ об образовании, как </w:t>
      </w:r>
      <w:r>
        <w:rPr>
          <w:sz w:val="28"/>
          <w:szCs w:val="28"/>
        </w:rPr>
        <w:br/>
        <w:t>и е</w:t>
      </w:r>
      <w:r>
        <w:rPr>
          <w:sz w:val="28"/>
          <w:szCs w:val="28"/>
        </w:rPr>
        <w:t>го здоровые сверстники. Осваивая основную образовательную программу, требования к которой установлены действующим ФГОС, обучающийся с нарушением зрения имеет право на прохождение текущей, промежуточной и государственной итоговой аттестации. При организации</w:t>
      </w:r>
      <w:r>
        <w:rPr>
          <w:sz w:val="28"/>
          <w:szCs w:val="28"/>
        </w:rPr>
        <w:t xml:space="preserve"> оценочной процедуры необходимо создавать условия, учитывающие особенности участвующих в ней детей-инвалидов, детей с ОВЗ. Обязательной является систематическая специальная помощь – создание условий для реализации особых образовательных потребностей.</w:t>
      </w:r>
    </w:p>
    <w:p w:rsidR="004473FE" w:rsidRDefault="00620A4C">
      <w:pPr>
        <w:pStyle w:val="Default"/>
        <w:ind w:right="87" w:firstLine="709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Специ</w:t>
      </w:r>
      <w:r>
        <w:rPr>
          <w:b/>
          <w:color w:val="auto"/>
          <w:sz w:val="28"/>
          <w:szCs w:val="28"/>
        </w:rPr>
        <w:t>альные условия освоения образовательной программы: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доступность учебной информации для зрительного восприятия слабовидящими обучающимися; при чтении рекомендуется использовать печатный (рубленный) шрифт, гарнитура </w:t>
      </w:r>
      <w:r>
        <w:rPr>
          <w:color w:val="auto"/>
          <w:sz w:val="28"/>
          <w:szCs w:val="28"/>
          <w:lang w:val="en-US"/>
        </w:rPr>
        <w:t>Arial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/>
        <w:t xml:space="preserve">или </w:t>
      </w:r>
      <w:r>
        <w:rPr>
          <w:color w:val="auto"/>
          <w:sz w:val="28"/>
          <w:szCs w:val="28"/>
          <w:lang w:val="en-US"/>
        </w:rPr>
        <w:t>Verdana</w:t>
      </w:r>
      <w:r>
        <w:rPr>
          <w:color w:val="auto"/>
          <w:sz w:val="28"/>
          <w:szCs w:val="28"/>
        </w:rPr>
        <w:t xml:space="preserve">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обеспечение доступност</w:t>
      </w:r>
      <w:r>
        <w:rPr>
          <w:color w:val="auto"/>
          <w:sz w:val="28"/>
          <w:szCs w:val="28"/>
        </w:rPr>
        <w:t>и учебной информации для рационального чередования зрительной нагрузки со слуховым восприятием учебного материала;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изготовлении индивидуальных карточек использовать шрифт </w:t>
      </w:r>
      <w:r>
        <w:rPr>
          <w:color w:val="auto"/>
          <w:sz w:val="28"/>
          <w:szCs w:val="28"/>
          <w:lang w:val="en-US"/>
        </w:rPr>
        <w:t>Arial</w:t>
      </w:r>
      <w:r>
        <w:rPr>
          <w:color w:val="auto"/>
          <w:sz w:val="28"/>
          <w:szCs w:val="28"/>
        </w:rPr>
        <w:t xml:space="preserve">, размер кегль 14-16, 1,5 строчный интервал;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предъявление иллюстративной наглядности в рельефе и в цвете, </w:t>
      </w:r>
      <w:r>
        <w:rPr>
          <w:color w:val="auto"/>
          <w:sz w:val="28"/>
          <w:szCs w:val="28"/>
        </w:rPr>
        <w:br/>
        <w:t xml:space="preserve">а карточек для чтения на горизонтальной поверхности при помощи фоновых экранов с фиксацией строки линейкой; цветоконтрастность 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lastRenderedPageBreak/>
        <w:t>и цветонасыщенность – 80-100%; загруженность перцептивного поля до</w:t>
      </w:r>
      <w:r>
        <w:rPr>
          <w:color w:val="auto"/>
          <w:sz w:val="28"/>
          <w:szCs w:val="28"/>
        </w:rPr>
        <w:t xml:space="preserve"> 4-5 объектов;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учет в процессе организации учебной и внеучебной деятельности клинической картины зрительного заболевания обучающихся, состояния основных зрительных функций, индивидуального режима зрительных и физических нагрузок;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соблюдение регламента зр</w:t>
      </w:r>
      <w:r>
        <w:rPr>
          <w:color w:val="auto"/>
          <w:sz w:val="28"/>
          <w:szCs w:val="28"/>
        </w:rPr>
        <w:t xml:space="preserve">ительных нагрузок в соответствии </w:t>
      </w:r>
      <w:r>
        <w:rPr>
          <w:color w:val="auto"/>
          <w:sz w:val="28"/>
          <w:szCs w:val="28"/>
        </w:rPr>
        <w:br/>
        <w:t xml:space="preserve">с глубиной зрительных нарушений и клинических форм зрительных заболеваний (непрерывная зрительная нагрузка 10-15 минут с отдыхом 3-5 минут); проведение зрительной гимнастики не менее 2-х раз </w:t>
      </w:r>
      <w:r>
        <w:rPr>
          <w:color w:val="auto"/>
          <w:sz w:val="28"/>
          <w:szCs w:val="28"/>
        </w:rPr>
        <w:br/>
        <w:t>на протяжении урока/занятия (н</w:t>
      </w:r>
      <w:r>
        <w:rPr>
          <w:color w:val="auto"/>
          <w:sz w:val="28"/>
          <w:szCs w:val="28"/>
        </w:rPr>
        <w:t>а усиление аккомодации);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использование приемов, обеспечивающих снятие зрительного напряжения и профилактику зрительного утомления;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наличие специально организованной и приспособленной среды: использование специальных учебных материалов и дидактических посо</w:t>
      </w:r>
      <w:r>
        <w:rPr>
          <w:color w:val="auto"/>
          <w:sz w:val="28"/>
          <w:szCs w:val="28"/>
        </w:rPr>
        <w:t>бий; минимизация в образовательном пространстве предметов, которые могут отвлекать, рассеивать внимание ребенка (на рабочем столе должны находиться только необходимые на данном уроке принадлежности);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оказывать организующую и стимулирующую помощь;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вербальна</w:t>
      </w:r>
      <w:r>
        <w:rPr>
          <w:color w:val="auto"/>
          <w:sz w:val="28"/>
          <w:szCs w:val="28"/>
        </w:rPr>
        <w:t>я, визуальная, тактильная стимуляция (вопрос, задание), способные своевременно переключать ученика с одного вида деятельности на другой;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систематическое и целенаправленное развитие всех органов чувств;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увеличение времени на выполнения практических работ, </w:t>
      </w:r>
      <w:r>
        <w:rPr>
          <w:color w:val="auto"/>
          <w:sz w:val="28"/>
          <w:szCs w:val="28"/>
        </w:rPr>
        <w:t xml:space="preserve">в том числе итоговых: при выполнении итоговых работ время на их выполнение может быть увеличено в 2 раза по сравнению с регламентом, установленным для обучающихся, не имеющих ограничений </w:t>
      </w:r>
      <w:r>
        <w:rPr>
          <w:color w:val="auto"/>
          <w:sz w:val="28"/>
          <w:szCs w:val="28"/>
        </w:rPr>
        <w:br/>
        <w:t xml:space="preserve">по возможностям здоровья; 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учет темпа учебной работы слабовидящих об</w:t>
      </w:r>
      <w:r>
        <w:rPr>
          <w:color w:val="auto"/>
          <w:sz w:val="28"/>
          <w:szCs w:val="28"/>
        </w:rPr>
        <w:t xml:space="preserve">учающихся </w:t>
      </w:r>
      <w:r>
        <w:rPr>
          <w:color w:val="auto"/>
          <w:sz w:val="28"/>
          <w:szCs w:val="28"/>
        </w:rPr>
        <w:br/>
        <w:t>в зависимости от состояния их зрительных функций и уровня развития;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применение как общих, так и </w:t>
      </w:r>
      <w:proofErr w:type="gramStart"/>
      <w:r>
        <w:rPr>
          <w:color w:val="auto"/>
          <w:sz w:val="28"/>
          <w:szCs w:val="28"/>
        </w:rPr>
        <w:t>специальных методов</w:t>
      </w:r>
      <w:proofErr w:type="gramEnd"/>
      <w:r>
        <w:rPr>
          <w:color w:val="auto"/>
          <w:sz w:val="28"/>
          <w:szCs w:val="28"/>
        </w:rPr>
        <w:t xml:space="preserve"> и приемов обучения;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ограничение физических нагрузок, исключение подъема тяжестей, резких движений, длительных и резких наклонов г</w:t>
      </w:r>
      <w:r>
        <w:rPr>
          <w:color w:val="auto"/>
          <w:sz w:val="28"/>
          <w:szCs w:val="28"/>
        </w:rPr>
        <w:t>оловы и туловища, прыжков и подскоков, стойки вниз головой и т.д.</w:t>
      </w:r>
    </w:p>
    <w:p w:rsidR="004473FE" w:rsidRDefault="00620A4C">
      <w:pPr>
        <w:pStyle w:val="Default"/>
        <w:numPr>
          <w:ilvl w:val="0"/>
          <w:numId w:val="3"/>
        </w:numPr>
        <w:ind w:right="8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включение в обычную социальную среду в рамках спортивно-оздоровительной, культурно-развлекательной, досуговой деятельности.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по профориентации для 8 – 9-х классов составлен</w:t>
      </w:r>
      <w:r>
        <w:rPr>
          <w:sz w:val="28"/>
          <w:szCs w:val="28"/>
        </w:rPr>
        <w:t xml:space="preserve">а с учетом индивидуальных особенностей психофизического развития слабовидящих учащихся и обеспечивает возможность коррекции имеющихся </w:t>
      </w:r>
      <w:r>
        <w:rPr>
          <w:sz w:val="28"/>
          <w:szCs w:val="28"/>
        </w:rPr>
        <w:lastRenderedPageBreak/>
        <w:t xml:space="preserve">нарушений во время учебного процесса. Численность групп 5-6 человек. Общая продолжительность цикла 20 часов. Регулярность </w:t>
      </w:r>
      <w:r>
        <w:rPr>
          <w:sz w:val="28"/>
          <w:szCs w:val="28"/>
        </w:rPr>
        <w:t xml:space="preserve">занятий 1 раз </w:t>
      </w:r>
      <w:r>
        <w:rPr>
          <w:sz w:val="28"/>
          <w:szCs w:val="28"/>
        </w:rPr>
        <w:br/>
        <w:t>в неделю. Продолжительность одного занятия 60 минут. Основными методами работы является процесс групповой профконсультации активных форм работы, справочно-информационные консультации, лекции, беседы, психодиагностические и игровые методы, пр</w:t>
      </w:r>
      <w:r>
        <w:rPr>
          <w:sz w:val="28"/>
          <w:szCs w:val="28"/>
        </w:rPr>
        <w:t>осмотр видеоматериалов.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Содержанием программы профессиональной ориентации школьников на ступени основного общего образования является развитие деятельности учащихся, обеспечивающее формирование способности учащихся </w:t>
      </w:r>
      <w:r>
        <w:rPr>
          <w:sz w:val="28"/>
          <w:szCs w:val="28"/>
        </w:rPr>
        <w:br/>
        <w:t>к адекватному и ответственному выбору бу</w:t>
      </w:r>
      <w:r>
        <w:rPr>
          <w:sz w:val="28"/>
          <w:szCs w:val="28"/>
        </w:rPr>
        <w:t>дущей профессии.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задач программы профориентации осуществляется </w:t>
      </w:r>
      <w:r>
        <w:rPr>
          <w:sz w:val="28"/>
          <w:szCs w:val="28"/>
        </w:rPr>
        <w:br/>
        <w:t>в различных видах деятельности обучающихся: познавательной, общественно-полезной, коммуникативной, игровой.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Профориентация через учебно-воспитательную познавательную деятельность осуще</w:t>
      </w:r>
      <w:r>
        <w:rPr>
          <w:sz w:val="28"/>
          <w:szCs w:val="28"/>
        </w:rPr>
        <w:t xml:space="preserve">ствляется в урочное и внеурочное время, начиная </w:t>
      </w:r>
      <w:r>
        <w:rPr>
          <w:sz w:val="28"/>
          <w:szCs w:val="28"/>
        </w:rPr>
        <w:br/>
        <w:t xml:space="preserve">с первого года обучения. Основная задача на этом этапе: знакомство с миром профессий. Основными средствами являются воспитательные мероприятия, уроки. Воспитательные занятия по профориентации проводятся </w:t>
      </w:r>
      <w:r>
        <w:rPr>
          <w:sz w:val="28"/>
          <w:szCs w:val="28"/>
        </w:rPr>
        <w:br/>
        <w:t xml:space="preserve">во </w:t>
      </w:r>
      <w:r>
        <w:rPr>
          <w:sz w:val="28"/>
          <w:szCs w:val="28"/>
        </w:rPr>
        <w:t>внеурочное время в процессе включения учащихся в различные виды деятельности в рамках клубных пространств, в процессе проектно-исследовательской деятельности. В урочной деятельности в рамках национально-регионального компонента в занятия включаются задания</w:t>
      </w:r>
      <w:r>
        <w:rPr>
          <w:sz w:val="28"/>
          <w:szCs w:val="28"/>
        </w:rPr>
        <w:t xml:space="preserve"> профориентационной направленности.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пятого класса ведется работа по формированию мотивации </w:t>
      </w:r>
      <w:r>
        <w:rPr>
          <w:sz w:val="28"/>
          <w:szCs w:val="28"/>
        </w:rPr>
        <w:br/>
        <w:t>и положительного отношения к трудовой деятельности, выбору будущей профессии, самоопределению профессиональной модели личности учащегося средствами воспитания и о</w:t>
      </w:r>
      <w:r>
        <w:rPr>
          <w:sz w:val="28"/>
          <w:szCs w:val="28"/>
        </w:rPr>
        <w:t xml:space="preserve">бучения. Учащиеся знакомятся </w:t>
      </w:r>
      <w:r>
        <w:rPr>
          <w:sz w:val="28"/>
          <w:szCs w:val="28"/>
        </w:rPr>
        <w:br/>
        <w:t>с профессиями по соответствующему профилю, востребованными на рынке труда в регионе.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поурочное планирование различных учебных предметов включаются темы и задания, содержание которых связано с миром профессий. Такие задания п</w:t>
      </w:r>
      <w:r>
        <w:rPr>
          <w:sz w:val="28"/>
          <w:szCs w:val="28"/>
        </w:rPr>
        <w:t xml:space="preserve">роводятся на этапе закрепления изученной темы. В старших классах учащиеся знакомятся с деловыми бумагами, требующимися </w:t>
      </w:r>
      <w:r>
        <w:rPr>
          <w:sz w:val="28"/>
          <w:szCs w:val="28"/>
        </w:rPr>
        <w:br/>
        <w:t xml:space="preserve">при трудоустройстве, с организациями, занимающимися трудоустройством, изучают основные вопросы, возникающие в ходе собеседования </w:t>
      </w:r>
      <w:r>
        <w:rPr>
          <w:sz w:val="28"/>
          <w:szCs w:val="28"/>
        </w:rPr>
        <w:br/>
        <w:t>с рабо</w:t>
      </w:r>
      <w:r>
        <w:rPr>
          <w:sz w:val="28"/>
          <w:szCs w:val="28"/>
        </w:rPr>
        <w:t xml:space="preserve">тодателями, учатся находить информацию о вакансиях рабочих мест </w:t>
      </w:r>
      <w:r>
        <w:rPr>
          <w:sz w:val="28"/>
          <w:szCs w:val="28"/>
        </w:rPr>
        <w:br/>
        <w:t>и т.д. Это уроки русского языка, английского языка, обществознания, основы регионального развития, коррекционные занятия.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Педагогом-психологом должны создаваться условия для обеспечения работ</w:t>
      </w:r>
      <w:r>
        <w:rPr>
          <w:sz w:val="28"/>
          <w:szCs w:val="28"/>
        </w:rPr>
        <w:t>ы учащихся с содержанием образования программы профессиональной ориентации:</w:t>
      </w:r>
    </w:p>
    <w:p w:rsidR="004473FE" w:rsidRDefault="00620A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выстраивание взаимосвязи академических знаний с технологиями </w:t>
      </w:r>
      <w:r>
        <w:rPr>
          <w:sz w:val="28"/>
          <w:szCs w:val="28"/>
        </w:rPr>
        <w:br/>
        <w:t>их использования;</w:t>
      </w:r>
    </w:p>
    <w:p w:rsidR="004473FE" w:rsidRDefault="00620A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организационное обеспечение реализации части учебных программ </w:t>
      </w:r>
      <w:r>
        <w:rPr>
          <w:sz w:val="28"/>
          <w:szCs w:val="28"/>
        </w:rPr>
        <w:br/>
        <w:t>в процессе технологических практик (п</w:t>
      </w:r>
      <w:r>
        <w:rPr>
          <w:sz w:val="28"/>
          <w:szCs w:val="28"/>
        </w:rPr>
        <w:t xml:space="preserve">рактикумов) в том числе на базе </w:t>
      </w:r>
      <w:r>
        <w:rPr>
          <w:sz w:val="28"/>
          <w:szCs w:val="28"/>
        </w:rPr>
        <w:lastRenderedPageBreak/>
        <w:t xml:space="preserve">производственных, научных, образовательных и иных организаций </w:t>
      </w:r>
      <w:r>
        <w:rPr>
          <w:sz w:val="28"/>
          <w:szCs w:val="28"/>
        </w:rPr>
        <w:br/>
        <w:t>и предприятий;</w:t>
      </w:r>
    </w:p>
    <w:p w:rsidR="004473FE" w:rsidRDefault="00620A4C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интеграция ресурсов информационных сетей (в том числе сети Интернет), а также технологий работы с информацией </w:t>
      </w:r>
      <w:r>
        <w:rPr>
          <w:sz w:val="28"/>
          <w:szCs w:val="28"/>
        </w:rPr>
        <w:br/>
        <w:t xml:space="preserve">в информационных сетях в структуру </w:t>
      </w:r>
      <w:r>
        <w:rPr>
          <w:sz w:val="28"/>
          <w:szCs w:val="28"/>
        </w:rPr>
        <w:t xml:space="preserve">и содержание учебных занятий. 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внеурочных пространствах школы основным реализуемым содержанием образования программы профессиональной ориентации обучающихся на ступени основного общего образования становятся компетентности (универсальные и специальные),</w:t>
      </w:r>
      <w:r>
        <w:rPr>
          <w:sz w:val="28"/>
          <w:szCs w:val="28"/>
        </w:rPr>
        <w:t xml:space="preserve"> позволяющие учащимся научиться проектировать индивидуальные образовательные программы, делать осознанный выбор будущей программы профессиональной подготовки и образовательного пространства для ее реализации: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коммуникативная компетентность;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способность к адекватному самооцениванию;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оперативное и перспективное планирование;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отслеживание собственных успехов и неудач, корректировка в связи </w:t>
      </w:r>
      <w:r>
        <w:rPr>
          <w:sz w:val="28"/>
          <w:szCs w:val="28"/>
        </w:rPr>
        <w:br/>
        <w:t>с этим собственных индивидуальных образовательных программ;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текстов для самопрезентации;</w:t>
      </w:r>
    </w:p>
    <w:p w:rsidR="004473FE" w:rsidRDefault="00620A4C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и</w:t>
      </w:r>
      <w:r>
        <w:rPr>
          <w:sz w:val="28"/>
          <w:szCs w:val="28"/>
        </w:rPr>
        <w:t xml:space="preserve"> отбор информации на открытых информационных ресурсах </w:t>
      </w:r>
      <w:r>
        <w:rPr>
          <w:sz w:val="28"/>
          <w:szCs w:val="28"/>
        </w:rPr>
        <w:br/>
        <w:t xml:space="preserve">(в том числе в сети Интернет) в соответствии с задачами индивидуальной образовательной программы </w:t>
      </w:r>
      <w:r>
        <w:rPr>
          <w:sz w:val="28"/>
          <w:szCs w:val="28"/>
        </w:rPr>
        <w:tab/>
        <w:t>и др.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Основные формы и методы работы с содержанием образования:</w:t>
      </w:r>
    </w:p>
    <w:p w:rsidR="004473FE" w:rsidRDefault="00620A4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рамках учебных занятий (програ</w:t>
      </w:r>
      <w:r>
        <w:rPr>
          <w:sz w:val="28"/>
          <w:szCs w:val="28"/>
        </w:rPr>
        <w:t xml:space="preserve">мма учебного курса становится инструментарием, а учебная дисциплина – материалом, </w:t>
      </w:r>
      <w:r>
        <w:rPr>
          <w:sz w:val="28"/>
          <w:szCs w:val="28"/>
        </w:rPr>
        <w:br/>
        <w:t>на котором реализуется программа профессиональной ориентации);</w:t>
      </w:r>
    </w:p>
    <w:p w:rsidR="004473FE" w:rsidRDefault="00620A4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метапредметной или надпредметной области – исследовательские и социальные проекты, кружки, занятия в </w:t>
      </w:r>
      <w:r>
        <w:rPr>
          <w:sz w:val="28"/>
          <w:szCs w:val="28"/>
        </w:rPr>
        <w:t>студиях, занятия в клубных пространствах, производительный труд, производственные практики;</w:t>
      </w:r>
    </w:p>
    <w:p w:rsidR="004473FE" w:rsidRDefault="00620A4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работа в пространстве расширенного социального действия – познавательные интернет-ресурсы, социальные познавательные сети, дистанционные образовательные программы и</w:t>
      </w:r>
      <w:r>
        <w:rPr>
          <w:sz w:val="28"/>
          <w:szCs w:val="28"/>
        </w:rPr>
        <w:t xml:space="preserve"> курсы;</w:t>
      </w:r>
    </w:p>
    <w:p w:rsidR="004473FE" w:rsidRDefault="00620A4C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работа с педагогом-</w:t>
      </w:r>
      <w:proofErr w:type="gramStart"/>
      <w:r>
        <w:rPr>
          <w:sz w:val="28"/>
          <w:szCs w:val="28"/>
        </w:rPr>
        <w:t>психологом  по</w:t>
      </w:r>
      <w:proofErr w:type="gramEnd"/>
      <w:r>
        <w:rPr>
          <w:sz w:val="28"/>
          <w:szCs w:val="28"/>
        </w:rPr>
        <w:t xml:space="preserve"> проектированию индивидуальных образовательных программ, отслеживанию успешности реализации индивидуальной образовательной программы, индивидуальных достижений учащихся, психологическое тестирование, </w:t>
      </w:r>
      <w:r>
        <w:rPr>
          <w:sz w:val="28"/>
          <w:szCs w:val="28"/>
        </w:rPr>
        <w:t>участие в тренингах.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Профориентационный урок имеет исключительное значение, поскольку урок является основной формой учебно-воспитательного процесса в школе. На профориентационных уроках рассматривают теоретические </w:t>
      </w:r>
      <w:r>
        <w:rPr>
          <w:sz w:val="28"/>
          <w:szCs w:val="28"/>
        </w:rPr>
        <w:br/>
        <w:t>и практические вопросы подготовки к выбор</w:t>
      </w:r>
      <w:r>
        <w:rPr>
          <w:sz w:val="28"/>
          <w:szCs w:val="28"/>
        </w:rPr>
        <w:t xml:space="preserve">у будущей профессии. На уроках используют разные методы: беседу, рассказ, объяснение, диспут, самостоятельное составление профессиограм, отчетов </w:t>
      </w:r>
      <w:r>
        <w:rPr>
          <w:sz w:val="28"/>
          <w:szCs w:val="28"/>
        </w:rPr>
        <w:br/>
        <w:t>о профориентационных мероприятиях:</w:t>
      </w:r>
    </w:p>
    <w:p w:rsidR="004473FE" w:rsidRDefault="00620A4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профориентационная беседа – наиболее распространенный метод. Она должна быт</w:t>
      </w:r>
      <w:r>
        <w:rPr>
          <w:sz w:val="28"/>
          <w:szCs w:val="28"/>
        </w:rPr>
        <w:t xml:space="preserve">ь логично связана с учебным материалом и подготовлена предварительно. К процессу подготовки профориентационной беседы целесообразно привлекать самих учеников, например, поручить </w:t>
      </w:r>
      <w:r>
        <w:rPr>
          <w:sz w:val="28"/>
          <w:szCs w:val="28"/>
        </w:rPr>
        <w:br/>
        <w:t>им собрать информацию по данному вопросу. Эмоциональной расцвет беседе добавл</w:t>
      </w:r>
      <w:r>
        <w:rPr>
          <w:sz w:val="28"/>
          <w:szCs w:val="28"/>
        </w:rPr>
        <w:t xml:space="preserve">яют цитирования известных ученых, изобретателей, писателей, которые отвечают теме беседы, применения наглядных методов профориентационной работы. Тематика профориентационных бесед должна отвечать вековым особенностям школьников </w:t>
      </w:r>
      <w:r>
        <w:rPr>
          <w:sz w:val="28"/>
          <w:szCs w:val="28"/>
        </w:rPr>
        <w:br/>
        <w:t>и охватывать круг интересов</w:t>
      </w:r>
      <w:r>
        <w:rPr>
          <w:sz w:val="28"/>
          <w:szCs w:val="28"/>
        </w:rPr>
        <w:t xml:space="preserve"> учеников;</w:t>
      </w:r>
    </w:p>
    <w:p w:rsidR="004473FE" w:rsidRDefault="00620A4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выставки. Их проведение целесообразно во время массовых мероприятий (профориентационных конференций, собраний, встреч, </w:t>
      </w:r>
      <w:r>
        <w:rPr>
          <w:sz w:val="28"/>
          <w:szCs w:val="28"/>
        </w:rPr>
        <w:br/>
        <w:t>со специалистами но др.);</w:t>
      </w:r>
    </w:p>
    <w:p w:rsidR="004473FE" w:rsidRDefault="00620A4C">
      <w:pPr>
        <w:pStyle w:val="a3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 как форма профориентационной работы дает возможность подросткам непосредственно ознакомит</w:t>
      </w:r>
      <w:r>
        <w:rPr>
          <w:sz w:val="28"/>
          <w:szCs w:val="28"/>
        </w:rPr>
        <w:t xml:space="preserve">ься с профессией в реальных условиях, получить информацию из первоисточников, пообщаться </w:t>
      </w:r>
      <w:r>
        <w:rPr>
          <w:sz w:val="28"/>
          <w:szCs w:val="28"/>
        </w:rPr>
        <w:br/>
        <w:t>с профессионалами.</w:t>
      </w:r>
    </w:p>
    <w:p w:rsidR="004473FE" w:rsidRDefault="004473F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3FE" w:rsidRDefault="00620A4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обучения</w:t>
      </w:r>
    </w:p>
    <w:p w:rsidR="004473FE" w:rsidRDefault="004473FE">
      <w:pPr>
        <w:ind w:firstLine="708"/>
        <w:jc w:val="both"/>
        <w:rPr>
          <w:sz w:val="28"/>
          <w:szCs w:val="28"/>
        </w:rPr>
      </w:pP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профориентационной программы является:</w:t>
      </w:r>
    </w:p>
    <w:p w:rsidR="004473FE" w:rsidRDefault="00620A4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успешной профориентации подростков; </w:t>
      </w:r>
    </w:p>
    <w:p w:rsidR="004473FE" w:rsidRDefault="00620A4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готовности к адекватному выбору профессии, и как следствие – повышение уровня адаптации в социуме </w:t>
      </w:r>
      <w:r>
        <w:rPr>
          <w:sz w:val="28"/>
          <w:szCs w:val="28"/>
        </w:rPr>
        <w:br/>
        <w:t xml:space="preserve">и в профессиональной среде; </w:t>
      </w:r>
    </w:p>
    <w:p w:rsidR="004473FE" w:rsidRDefault="00620A4C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быстрой и успешной адаптации на рынке труда, а также формирование способностей соотносить свои индивидуально-психол</w:t>
      </w:r>
      <w:r>
        <w:rPr>
          <w:sz w:val="28"/>
          <w:szCs w:val="28"/>
        </w:rPr>
        <w:t>огические особенности и возможности с требованиями выбираемой профессии.</w:t>
      </w:r>
    </w:p>
    <w:p w:rsidR="004473FE" w:rsidRDefault="004473FE">
      <w:pPr>
        <w:ind w:firstLine="708"/>
        <w:jc w:val="both"/>
        <w:rPr>
          <w:sz w:val="28"/>
          <w:szCs w:val="28"/>
        </w:rPr>
      </w:pPr>
    </w:p>
    <w:p w:rsidR="004473FE" w:rsidRDefault="00620A4C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Данные цели определяют решение следующих задач</w:t>
      </w:r>
    </w:p>
    <w:p w:rsidR="004473FE" w:rsidRDefault="004473FE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473FE" w:rsidRDefault="00620A4C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</w:t>
      </w:r>
      <w:r>
        <w:rPr>
          <w:rFonts w:ascii="Times New Roman" w:hAnsi="Times New Roman" w:cs="Times New Roman"/>
          <w:sz w:val="28"/>
          <w:szCs w:val="28"/>
        </w:rPr>
        <w:t>общего образования предусматривает решение следующих основных задач: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соответствия основной образовательной программы требованиям ФГОС;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требований: к воспитанию и социализации обучающихся как части образовательной программы, к соотв</w:t>
      </w:r>
      <w:r>
        <w:rPr>
          <w:sz w:val="28"/>
          <w:szCs w:val="28"/>
        </w:rPr>
        <w:t xml:space="preserve">етствующему усилению воспитательного потенциала школы, к обеспечению индивидуального психолого-педагогического сопровождения каждого обучающегося, </w:t>
      </w:r>
      <w:r>
        <w:rPr>
          <w:sz w:val="28"/>
          <w:szCs w:val="28"/>
        </w:rPr>
        <w:br/>
        <w:t>к формированию образовательного базиса с учетом не только знаний, но и соответствующего культурного уровня р</w:t>
      </w:r>
      <w:r>
        <w:rPr>
          <w:sz w:val="28"/>
          <w:szCs w:val="28"/>
        </w:rPr>
        <w:t xml:space="preserve">азвития личности, </w:t>
      </w:r>
      <w:r>
        <w:rPr>
          <w:sz w:val="28"/>
          <w:szCs w:val="28"/>
        </w:rPr>
        <w:lastRenderedPageBreak/>
        <w:t>созданию необходимых условий для ее самореализации;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 мире профессий и профессиональной ориентации;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профориентационной поддержки учащимся в процессе выбора профиля обучения и сферы будущей профессиональн</w:t>
      </w:r>
      <w:r>
        <w:rPr>
          <w:sz w:val="28"/>
          <w:szCs w:val="28"/>
        </w:rPr>
        <w:t>ой деятельности;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диагностических данных о предпочтениях, склонностях </w:t>
      </w:r>
      <w:r>
        <w:rPr>
          <w:sz w:val="28"/>
          <w:szCs w:val="28"/>
        </w:rPr>
        <w:br/>
        <w:t>и возможностях учащихся для осознанного определения профиля обучения;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личностному развитию учащихся;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образовательного учреждения при реализации ос</w:t>
      </w:r>
      <w:r>
        <w:rPr>
          <w:sz w:val="28"/>
          <w:szCs w:val="28"/>
        </w:rPr>
        <w:t xml:space="preserve">новной образовательной программы с социальными партнерами; выявление и развитие способностей обучающихся, в том числе одаренных детей, детей с ограниченными возможностями здоровья </w:t>
      </w:r>
      <w:r>
        <w:rPr>
          <w:sz w:val="28"/>
          <w:szCs w:val="28"/>
        </w:rPr>
        <w:br/>
        <w:t xml:space="preserve">и инвалидов, их профессиональных склонностей через систему клубов, секций, </w:t>
      </w:r>
      <w:r>
        <w:rPr>
          <w:sz w:val="28"/>
          <w:szCs w:val="28"/>
        </w:rPr>
        <w:t>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выявление природных задатков и трансформации их в способности; 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с актуальностью в </w:t>
      </w:r>
      <w:r>
        <w:rPr>
          <w:sz w:val="28"/>
          <w:szCs w:val="28"/>
        </w:rPr>
        <w:t xml:space="preserve">потребности профессий на рынке труда; 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совместно с учащимися выявить последствия ошибки в выборе профессии; 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способствовать выработке навыков самопрезентации как залога начала успешной трудовой деятельности;</w:t>
      </w:r>
    </w:p>
    <w:p w:rsidR="004473FE" w:rsidRDefault="00620A4C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физического, психологиче</w:t>
      </w:r>
      <w:r>
        <w:rPr>
          <w:sz w:val="28"/>
          <w:szCs w:val="28"/>
        </w:rPr>
        <w:t xml:space="preserve">ского </w:t>
      </w:r>
      <w:r>
        <w:rPr>
          <w:sz w:val="28"/>
          <w:szCs w:val="28"/>
        </w:rPr>
        <w:br/>
        <w:t>и социального здоровья обучающихся, обеспечение их безопасности.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реализации основной образовательной программы лежит системно-деятельностный подход, который предполагает: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и развитие личности, отвечающей требованиям современного </w:t>
      </w:r>
      <w:r>
        <w:rPr>
          <w:sz w:val="28"/>
          <w:szCs w:val="28"/>
        </w:rPr>
        <w:t xml:space="preserve">общества, инновационной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</w:t>
      </w:r>
      <w:r>
        <w:rPr>
          <w:sz w:val="28"/>
          <w:szCs w:val="28"/>
        </w:rPr>
        <w:br/>
        <w:t xml:space="preserve">его многонационального, поликультурного и поликонфессионального состава;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со</w:t>
      </w:r>
      <w:r>
        <w:rPr>
          <w:sz w:val="28"/>
          <w:szCs w:val="28"/>
        </w:rPr>
        <w:t>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</w:t>
      </w:r>
      <w:r>
        <w:rPr>
          <w:sz w:val="28"/>
          <w:szCs w:val="28"/>
        </w:rPr>
        <w:t xml:space="preserve"> (результата) личностного </w:t>
      </w:r>
      <w:r>
        <w:rPr>
          <w:sz w:val="28"/>
          <w:szCs w:val="28"/>
        </w:rPr>
        <w:br/>
        <w:t xml:space="preserve">и познавательного развития обучающихся;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</w:t>
      </w:r>
      <w:r>
        <w:rPr>
          <w:sz w:val="28"/>
          <w:szCs w:val="28"/>
        </w:rPr>
        <w:lastRenderedPageBreak/>
        <w:t>учебно-</w:t>
      </w:r>
      <w:r>
        <w:rPr>
          <w:sz w:val="28"/>
          <w:szCs w:val="28"/>
        </w:rPr>
        <w:t xml:space="preserve">познавательной деятельности, формирование его готовности </w:t>
      </w:r>
      <w:r>
        <w:rPr>
          <w:sz w:val="28"/>
          <w:szCs w:val="28"/>
        </w:rPr>
        <w:br/>
        <w:t xml:space="preserve">к саморазвитию и непрерывному образованию;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</w:t>
      </w:r>
      <w:r>
        <w:rPr>
          <w:sz w:val="28"/>
          <w:szCs w:val="28"/>
        </w:rPr>
        <w:t xml:space="preserve"> и социального развития обучающихся;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 индивидуальных возрастных, психологических </w:t>
      </w:r>
      <w:r>
        <w:rPr>
          <w:sz w:val="28"/>
          <w:szCs w:val="28"/>
        </w:rPr>
        <w:br/>
        <w:t>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</w:t>
      </w:r>
      <w:r>
        <w:rPr>
          <w:sz w:val="28"/>
          <w:szCs w:val="28"/>
        </w:rPr>
        <w:t xml:space="preserve">ательных целей и путей их достижения; </w:t>
      </w:r>
    </w:p>
    <w:p w:rsidR="004473FE" w:rsidRDefault="00620A4C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разнообразие индивидуальных образовательных траекторий </w:t>
      </w:r>
      <w:r>
        <w:rPr>
          <w:sz w:val="28"/>
          <w:szCs w:val="28"/>
        </w:rPr>
        <w:br/>
        <w:t>и индивидуальное развитие каждого обучающегося, в том числе одаренных детей, детей-инвалидов и детей с ограниченными возможностями здоровья.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pStyle w:val="a4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Общая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программы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ориентировка обучающихся школы с нарушениями зрения является составной частью педагогического процесса и решает одну из важнейших задач социализации личности – задачу ее профессионального самоопределения посредств</w:t>
      </w:r>
      <w:r>
        <w:rPr>
          <w:sz w:val="28"/>
          <w:szCs w:val="28"/>
        </w:rPr>
        <w:t xml:space="preserve">ом получения дальнейшего образования детей. Этим обусловлена необходимость профориентационной работы в школе. 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цель системы профориентационной работы с детьми </w:t>
      </w:r>
      <w:r>
        <w:rPr>
          <w:sz w:val="28"/>
          <w:szCs w:val="28"/>
        </w:rPr>
        <w:br/>
        <w:t>с нарушениями зрения в школе – помощь обучающимся с ОВЗ и инвалидностью по зрению в выборе</w:t>
      </w:r>
      <w:r>
        <w:rPr>
          <w:sz w:val="28"/>
          <w:szCs w:val="28"/>
        </w:rPr>
        <w:t xml:space="preserve"> профессии посредством получения соответствующего образования, преодолении трудностей в социализации и адаптации.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цели и задачи реализуется по следующим направлениям:</w:t>
      </w:r>
    </w:p>
    <w:p w:rsidR="004473FE" w:rsidRDefault="00620A4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профессиональная диагностика, направленная </w:t>
      </w:r>
      <w:r>
        <w:rPr>
          <w:sz w:val="28"/>
          <w:szCs w:val="28"/>
        </w:rPr>
        <w:br/>
        <w:t>на выявление инт</w:t>
      </w:r>
      <w:r>
        <w:rPr>
          <w:sz w:val="28"/>
          <w:szCs w:val="28"/>
        </w:rPr>
        <w:t>ересов и способностей личности к той или иной профессии;</w:t>
      </w:r>
    </w:p>
    <w:p w:rsidR="004473FE" w:rsidRDefault="00620A4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профессиональное просвещение;</w:t>
      </w:r>
    </w:p>
    <w:p w:rsidR="004473FE" w:rsidRDefault="00620A4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профессиональная консультация, нацеленная на оказание индивидуальной помощи в выборе профессии, с учетом психофизических особенностей воспитанников школы;</w:t>
      </w:r>
    </w:p>
    <w:p w:rsidR="004473FE" w:rsidRDefault="00620A4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социально-проф</w:t>
      </w:r>
      <w:r>
        <w:rPr>
          <w:sz w:val="28"/>
          <w:szCs w:val="28"/>
        </w:rPr>
        <w:t>ессиональная адаптация обучающихся;</w:t>
      </w:r>
    </w:p>
    <w:p w:rsidR="004473FE" w:rsidRDefault="00620A4C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профессиональное воспитание посредством получения дальнейшего образования, которое ставит своей целью формирование у учащихся чувства долга, ответственности, профессиональной чести </w:t>
      </w:r>
      <w:r>
        <w:rPr>
          <w:sz w:val="28"/>
          <w:szCs w:val="28"/>
        </w:rPr>
        <w:br/>
        <w:t>и достоинства.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по направления</w:t>
      </w:r>
      <w:r>
        <w:rPr>
          <w:sz w:val="28"/>
          <w:szCs w:val="28"/>
        </w:rPr>
        <w:t xml:space="preserve">м определяется круг форм и методов профориентационной работы. Работа в школе строится так, чтобы воспитанник с нарушениями зрения готовился к обоснованному выбору </w:t>
      </w:r>
      <w:r>
        <w:rPr>
          <w:sz w:val="28"/>
          <w:szCs w:val="28"/>
        </w:rPr>
        <w:lastRenderedPageBreak/>
        <w:t xml:space="preserve">профессии через получение дальнейшего образования, не завышая </w:t>
      </w:r>
      <w:r>
        <w:rPr>
          <w:sz w:val="28"/>
          <w:szCs w:val="28"/>
        </w:rPr>
        <w:br/>
        <w:t>и не занижая своих способносте</w:t>
      </w:r>
      <w:r>
        <w:rPr>
          <w:sz w:val="28"/>
          <w:szCs w:val="28"/>
        </w:rPr>
        <w:t>й при ее выборе.</w:t>
      </w:r>
    </w:p>
    <w:p w:rsidR="004473FE" w:rsidRDefault="004473FE">
      <w:pPr>
        <w:ind w:firstLine="709"/>
        <w:jc w:val="both"/>
        <w:rPr>
          <w:sz w:val="28"/>
          <w:szCs w:val="28"/>
        </w:rPr>
      </w:pPr>
    </w:p>
    <w:p w:rsidR="004473FE" w:rsidRDefault="00620A4C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Содержание работы психолога в рамках программы психолого-педагогического сопровождения</w:t>
      </w:r>
    </w:p>
    <w:p w:rsidR="004473FE" w:rsidRDefault="004473FE">
      <w:pPr>
        <w:ind w:firstLine="709"/>
        <w:jc w:val="both"/>
        <w:rPr>
          <w:sz w:val="28"/>
          <w:szCs w:val="28"/>
        </w:rPr>
      </w:pP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Профориентационная деятельность педагога – психолога</w:t>
      </w:r>
      <w:r>
        <w:t xml:space="preserve"> </w:t>
      </w:r>
      <w:r>
        <w:rPr>
          <w:sz w:val="28"/>
          <w:szCs w:val="28"/>
        </w:rPr>
        <w:t xml:space="preserve">реализуется через элективный курс «В поисках своего призвания», рассчитанный </w:t>
      </w:r>
      <w:r>
        <w:rPr>
          <w:sz w:val="28"/>
          <w:szCs w:val="28"/>
        </w:rPr>
        <w:br/>
        <w:t xml:space="preserve">на группу учащихся </w:t>
      </w:r>
      <w:r>
        <w:rPr>
          <w:sz w:val="28"/>
          <w:szCs w:val="28"/>
        </w:rPr>
        <w:t>8 – 9-х классов.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групп 5-6 человек. Общая продолжительность цикла 20 часов. Регулярность занятий 1 раз в неделю. Продолжительность одного занятия 60 минут. Возможно погружение по программе. Основными методами работы является: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 групповой </w:t>
      </w:r>
      <w:r>
        <w:rPr>
          <w:sz w:val="28"/>
          <w:szCs w:val="28"/>
        </w:rPr>
        <w:t>профконсультации активных форм работы;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справочно-информационные консультации;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лекции;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беседы;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психологические часы и тренинговые тематические занятия; 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обзоров научно-популярной и художественной литературы по вопросам профориентации;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просмотр ви</w:t>
      </w:r>
      <w:r>
        <w:rPr>
          <w:sz w:val="28"/>
          <w:szCs w:val="28"/>
        </w:rPr>
        <w:t>деоматериалов;</w:t>
      </w:r>
    </w:p>
    <w:p w:rsidR="004473FE" w:rsidRDefault="00620A4C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 в ВУЗы и часы интересных встреч с представителями различных специальностей и профессий.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использование таких методов работы как наблюдение </w:t>
      </w:r>
      <w:r>
        <w:rPr>
          <w:sz w:val="28"/>
          <w:szCs w:val="28"/>
        </w:rPr>
        <w:br/>
        <w:t>за деятельностью и развитием учащихся с нарушениями зрения, изучение результатов их</w:t>
      </w:r>
      <w:r>
        <w:rPr>
          <w:sz w:val="28"/>
          <w:szCs w:val="28"/>
        </w:rPr>
        <w:t xml:space="preserve"> учебной и внеучебной деятельности, анкетирование, составление психолого-педагогических характеристик учащихся.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Направления профориентации</w:t>
      </w:r>
    </w:p>
    <w:p w:rsidR="004473FE" w:rsidRDefault="004473FE">
      <w:pPr>
        <w:rPr>
          <w:sz w:val="28"/>
          <w:szCs w:val="28"/>
        </w:rPr>
      </w:pPr>
    </w:p>
    <w:p w:rsidR="004473FE" w:rsidRDefault="00620A4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1. Профпросвещение.</w:t>
      </w:r>
    </w:p>
    <w:p w:rsidR="004473FE" w:rsidRDefault="00620A4C">
      <w:pPr>
        <w:pStyle w:val="a5"/>
        <w:ind w:left="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организация профпросвещения педагогов, родителей, учащихся (через учебную и внеучебную де</w:t>
      </w:r>
      <w:r>
        <w:rPr>
          <w:sz w:val="28"/>
          <w:szCs w:val="28"/>
        </w:rPr>
        <w:t xml:space="preserve">ятельность), расширение их представлений </w:t>
      </w:r>
      <w:r>
        <w:rPr>
          <w:sz w:val="28"/>
          <w:szCs w:val="28"/>
        </w:rPr>
        <w:br/>
        <w:t>о рынке труда.</w:t>
      </w:r>
    </w:p>
    <w:p w:rsidR="004473FE" w:rsidRDefault="00620A4C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2. Диагностика и консультирование</w:t>
      </w:r>
    </w:p>
    <w:p w:rsidR="004473FE" w:rsidRDefault="00620A4C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у подростков осознанного выбора профессии.</w:t>
      </w:r>
    </w:p>
    <w:p w:rsidR="004473FE" w:rsidRDefault="00620A4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3. Взаимодействие с предприятиями</w:t>
      </w:r>
    </w:p>
    <w:p w:rsidR="004473FE" w:rsidRDefault="00620A4C">
      <w:pPr>
        <w:pStyle w:val="2"/>
        <w:ind w:left="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>: объединение усилий заинтересованных ведомств для создания эффек</w:t>
      </w:r>
      <w:r>
        <w:rPr>
          <w:sz w:val="28"/>
          <w:szCs w:val="28"/>
        </w:rPr>
        <w:t>тивной системы профориентации в школе.</w:t>
      </w:r>
    </w:p>
    <w:p w:rsidR="004473FE" w:rsidRDefault="00620A4C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 Профадаптация.</w:t>
      </w:r>
    </w:p>
    <w:p w:rsidR="004473FE" w:rsidRDefault="00620A4C">
      <w:pPr>
        <w:pStyle w:val="a5"/>
        <w:ind w:left="0"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sz w:val="28"/>
          <w:szCs w:val="28"/>
        </w:rPr>
        <w:t xml:space="preserve">: обеспечение функционирования системы содействия занятости </w:t>
      </w:r>
      <w:r>
        <w:rPr>
          <w:sz w:val="28"/>
          <w:szCs w:val="28"/>
        </w:rPr>
        <w:br/>
        <w:t>и трудоустройству молодежи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Профессиональная ориентация</w:t>
      </w:r>
      <w:r>
        <w:rPr>
          <w:sz w:val="28"/>
          <w:szCs w:val="28"/>
        </w:rPr>
        <w:t xml:space="preserve"> – это комплекс социально-политических, психолого-педагогических и медицинских м</w:t>
      </w:r>
      <w:r>
        <w:rPr>
          <w:sz w:val="28"/>
          <w:szCs w:val="28"/>
        </w:rPr>
        <w:t xml:space="preserve">ер в выборе </w:t>
      </w:r>
      <w:r>
        <w:rPr>
          <w:sz w:val="28"/>
          <w:szCs w:val="28"/>
        </w:rPr>
        <w:lastRenderedPageBreak/>
        <w:t xml:space="preserve">профессии, которые рассматриваются как система равноправного взаимодействия личности и общества на определенных этапах развития человека, оптимально соответствующая личностным особенностям </w:t>
      </w:r>
      <w:r>
        <w:rPr>
          <w:sz w:val="28"/>
          <w:szCs w:val="28"/>
        </w:rPr>
        <w:br/>
        <w:t>и запросам рынка труда в конкурентоспособных кадрах.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</w:rPr>
        <w:t>дна из главных целей системы профориентационной работы – оптимизация процесса выбора профессии в соответствии с личными интересами граждан и потребностями рынка труда. При этом знания молодых людей о возможностях выбора профессии и самих профессиях расширя</w:t>
      </w:r>
      <w:r>
        <w:rPr>
          <w:sz w:val="28"/>
          <w:szCs w:val="28"/>
        </w:rPr>
        <w:t>ются и углубляются. Решение о выборе профессии становится более осознанным.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Можно выделить четыре основные подсистемы профориентации: профессиональное просвещение и информирование, профессиональная консультация, профессиональный отбор и профессиональная ад</w:t>
      </w:r>
      <w:r>
        <w:rPr>
          <w:sz w:val="28"/>
          <w:szCs w:val="28"/>
        </w:rPr>
        <w:t>аптация.</w:t>
      </w:r>
    </w:p>
    <w:p w:rsidR="004473FE" w:rsidRDefault="00620A4C">
      <w:pPr>
        <w:pStyle w:val="a3"/>
        <w:widowControl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Профессиональная информация</w:t>
      </w:r>
      <w:r>
        <w:rPr>
          <w:sz w:val="28"/>
          <w:szCs w:val="28"/>
        </w:rPr>
        <w:t xml:space="preserve"> – получение подробных сведений </w:t>
      </w:r>
      <w:r>
        <w:rPr>
          <w:sz w:val="28"/>
          <w:szCs w:val="28"/>
        </w:rPr>
        <w:br/>
        <w:t>о знании и путях приобретения различных профессий;</w:t>
      </w:r>
    </w:p>
    <w:p w:rsidR="004473FE" w:rsidRDefault="00620A4C">
      <w:pPr>
        <w:pStyle w:val="a3"/>
        <w:numPr>
          <w:ilvl w:val="0"/>
          <w:numId w:val="1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Профессиональное просвещение</w:t>
      </w:r>
      <w:r>
        <w:rPr>
          <w:sz w:val="28"/>
          <w:szCs w:val="28"/>
        </w:rPr>
        <w:t xml:space="preserve"> – возможность ознакомления с миром профессий, их содержанием;</w:t>
      </w:r>
    </w:p>
    <w:p w:rsidR="004473FE" w:rsidRDefault="00620A4C">
      <w:pPr>
        <w:pStyle w:val="a3"/>
        <w:widowControl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i/>
          <w:sz w:val="28"/>
          <w:szCs w:val="28"/>
        </w:rPr>
        <w:t>профконсультации</w:t>
      </w:r>
      <w:r>
        <w:rPr>
          <w:sz w:val="28"/>
          <w:szCs w:val="28"/>
        </w:rPr>
        <w:t xml:space="preserve"> оказывается помощь в выборе индивидуального пути получения конкретной профессии;</w:t>
      </w:r>
    </w:p>
    <w:p w:rsidR="004473FE" w:rsidRDefault="00620A4C">
      <w:pPr>
        <w:pStyle w:val="a3"/>
        <w:numPr>
          <w:ilvl w:val="0"/>
          <w:numId w:val="16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</w:t>
      </w:r>
      <w:r>
        <w:rPr>
          <w:b/>
          <w:i/>
          <w:sz w:val="28"/>
          <w:szCs w:val="28"/>
        </w:rPr>
        <w:t>профдиагностики</w:t>
      </w:r>
      <w:r>
        <w:rPr>
          <w:sz w:val="28"/>
          <w:szCs w:val="28"/>
        </w:rPr>
        <w:t xml:space="preserve"> устанавливаются и изучаются признаки, характеризующие отклонение различных «параметров» конкретного человека от требований избранной профессии;</w:t>
      </w:r>
    </w:p>
    <w:p w:rsidR="004473FE" w:rsidRDefault="00620A4C">
      <w:pPr>
        <w:pStyle w:val="a3"/>
        <w:widowControl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</w:t>
      </w:r>
      <w:r>
        <w:rPr>
          <w:b/>
          <w:i/>
          <w:sz w:val="28"/>
          <w:szCs w:val="28"/>
        </w:rPr>
        <w:t>рофессиональный отбор</w:t>
      </w:r>
      <w:r>
        <w:rPr>
          <w:sz w:val="28"/>
          <w:szCs w:val="28"/>
        </w:rPr>
        <w:t xml:space="preserve"> помогает устанавливать психологические особенности человека, его подготовленность к выполнению трудовых функций применительно к определенным группам профессий </w:t>
      </w:r>
      <w:r>
        <w:rPr>
          <w:sz w:val="28"/>
          <w:szCs w:val="28"/>
        </w:rPr>
        <w:br/>
        <w:t>с помощью аппаратурных и социально-психологических методов;</w:t>
      </w:r>
    </w:p>
    <w:p w:rsidR="004473FE" w:rsidRDefault="00620A4C">
      <w:pPr>
        <w:pStyle w:val="a3"/>
        <w:widowControl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Профессиональн</w:t>
      </w:r>
      <w:r>
        <w:rPr>
          <w:b/>
          <w:i/>
          <w:sz w:val="28"/>
          <w:szCs w:val="28"/>
        </w:rPr>
        <w:t>ая адаптация</w:t>
      </w:r>
      <w:r>
        <w:rPr>
          <w:sz w:val="28"/>
          <w:szCs w:val="28"/>
        </w:rPr>
        <w:t xml:space="preserve"> является активным процессом приспособления молодежи к производству, новому социальному окружению, условиям труда и особенностям конкретной специальности.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 в данной системе работы особое внимание уделяется субъектным отношениям с обучаю</w:t>
      </w:r>
      <w:r>
        <w:rPr>
          <w:sz w:val="28"/>
          <w:szCs w:val="28"/>
        </w:rPr>
        <w:t xml:space="preserve">щимися. Обучающийся рассматривается </w:t>
      </w:r>
      <w:r>
        <w:rPr>
          <w:sz w:val="28"/>
          <w:szCs w:val="28"/>
        </w:rPr>
        <w:br/>
        <w:t xml:space="preserve">не как пассивный получатель информации о том, какую профессию </w:t>
      </w:r>
      <w:r>
        <w:rPr>
          <w:sz w:val="28"/>
          <w:szCs w:val="28"/>
        </w:rPr>
        <w:br/>
        <w:t xml:space="preserve">он должен выбрать, а как активный участник в определении своего дальнейшего профессионального пути. Так как именно в условиях психологического самоизучения </w:t>
      </w:r>
      <w:r>
        <w:rPr>
          <w:sz w:val="28"/>
          <w:szCs w:val="28"/>
        </w:rPr>
        <w:t>формируется образ «Я» в единстве трех основных его составляющих: когнитивной, эмоциональной и регуляторной.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Полноценная консультация должна раскрывать и развивать потенциал школьника, заставлять его думать самостоятельно, т.е. формировать у него внутреннюю</w:t>
      </w:r>
      <w:r>
        <w:rPr>
          <w:sz w:val="28"/>
          <w:szCs w:val="28"/>
        </w:rPr>
        <w:t xml:space="preserve"> готовность к осознанному и самостоятельному построению, корректировке и реализации перспектив своего развития (профессионального, жизненного и личностного), готовность рассматривать себя развивающимся во времени и самостоятельно находить личностно значимы</w:t>
      </w:r>
      <w:r>
        <w:rPr>
          <w:sz w:val="28"/>
          <w:szCs w:val="28"/>
        </w:rPr>
        <w:t>е смыслы в конкретной профессиональной деятельности.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Учащиеся должны иметь представление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473FE" w:rsidRDefault="00620A4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 рынке труда в России и трудовом кодексе РФ;</w:t>
      </w:r>
    </w:p>
    <w:p w:rsidR="004473FE" w:rsidRDefault="00620A4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 различных видах профессий;</w:t>
      </w:r>
    </w:p>
    <w:p w:rsidR="004473FE" w:rsidRDefault="00620A4C">
      <w:pPr>
        <w:pStyle w:val="a3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 том, как востребована экономикой страны и данного региона выбранная им профессия.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Учащиеся должны знать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требования современного общества к профессиональной деятельности человека;</w:t>
      </w: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 путях получения профессионального образования, в том числе, высшего;</w:t>
      </w: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перечень документов и правил при поступлении в средне-специальные и высшие учебные </w:t>
      </w:r>
      <w:r>
        <w:rPr>
          <w:rFonts w:eastAsia="Times New Roman"/>
          <w:color w:val="000000"/>
          <w:sz w:val="28"/>
          <w:szCs w:val="28"/>
          <w:lang w:eastAsia="ru-RU"/>
        </w:rPr>
        <w:t>заведение, а также при трудоустройстве;</w:t>
      </w: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правила выбора профессии;</w:t>
      </w: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уровень своих собственных психологических особенностей, профессиональных интересов и возможностей;</w:t>
      </w:r>
    </w:p>
    <w:p w:rsidR="004473FE" w:rsidRDefault="00620A4C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значение правильного самоопределения для личности и общества в целом.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u w:val="single"/>
          <w:lang w:eastAsia="ru-RU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Учащиеся должны умет</w:t>
      </w:r>
      <w:r>
        <w:rPr>
          <w:rFonts w:eastAsia="Times New Roman"/>
          <w:b/>
          <w:color w:val="000000"/>
          <w:sz w:val="28"/>
          <w:szCs w:val="28"/>
          <w:lang w:eastAsia="ru-RU"/>
        </w:rPr>
        <w:t>ь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473FE" w:rsidRDefault="00620A4C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правильно вести себя в обществе;</w:t>
      </w:r>
    </w:p>
    <w:p w:rsidR="004473FE" w:rsidRDefault="00620A4C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оформлять необходимые документы для поступления;</w:t>
      </w:r>
    </w:p>
    <w:p w:rsidR="004473FE" w:rsidRDefault="00620A4C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проводить профессиографический анализ профессий и соотносить требования той или иной профессии со своими индивидуальными особенностями;</w:t>
      </w:r>
    </w:p>
    <w:p w:rsidR="004473FE" w:rsidRDefault="00620A4C">
      <w:pPr>
        <w:pStyle w:val="a3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самостоятельно планировать свой </w:t>
      </w:r>
      <w:r>
        <w:rPr>
          <w:rFonts w:eastAsia="Times New Roman"/>
          <w:color w:val="000000"/>
          <w:sz w:val="28"/>
          <w:szCs w:val="28"/>
          <w:lang w:eastAsia="ru-RU"/>
        </w:rPr>
        <w:t>жизненный путь.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результаты</w:t>
      </w:r>
    </w:p>
    <w:p w:rsidR="004473FE" w:rsidRDefault="004473FE">
      <w:pPr>
        <w:ind w:firstLine="709"/>
        <w:jc w:val="both"/>
        <w:rPr>
          <w:sz w:val="28"/>
          <w:szCs w:val="28"/>
        </w:rPr>
      </w:pPr>
    </w:p>
    <w:p w:rsidR="004473FE" w:rsidRDefault="00620A4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мотивации обучающихся к труду;</w:t>
      </w:r>
    </w:p>
    <w:p w:rsidR="004473FE" w:rsidRDefault="00620A4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Оказание адресной психологической помощи обучающимся в осознанном выборе будущей профессии;</w:t>
      </w:r>
    </w:p>
    <w:p w:rsidR="004473FE" w:rsidRDefault="00620A4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Обучение подростков основным принципам построения профессиональной карьеры и навыкам</w:t>
      </w:r>
      <w:r>
        <w:rPr>
          <w:sz w:val="28"/>
          <w:szCs w:val="28"/>
        </w:rPr>
        <w:t xml:space="preserve"> поведения на рынке труда;</w:t>
      </w:r>
    </w:p>
    <w:p w:rsidR="004473FE" w:rsidRDefault="00620A4C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Ориентирование учащихся на реализацию собственных замыслов в реальных социальных условиях.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lastRenderedPageBreak/>
        <w:t>Содержание работы психолога в рамках программы психолого-педагогического сопровождения</w:t>
      </w:r>
    </w:p>
    <w:p w:rsidR="004473FE" w:rsidRDefault="004473FE">
      <w:pPr>
        <w:ind w:firstLine="709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10916" w:type="dxa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75"/>
        <w:gridCol w:w="5670"/>
        <w:gridCol w:w="1928"/>
        <w:gridCol w:w="1843"/>
      </w:tblGrid>
      <w:tr w:rsidR="004473FE">
        <w:tc>
          <w:tcPr>
            <w:tcW w:w="1475" w:type="dxa"/>
            <w:vAlign w:val="center"/>
          </w:tcPr>
          <w:p w:rsidR="004473FE" w:rsidRDefault="00620A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</w:t>
            </w:r>
          </w:p>
        </w:tc>
        <w:tc>
          <w:tcPr>
            <w:tcW w:w="5670" w:type="dxa"/>
            <w:vAlign w:val="center"/>
          </w:tcPr>
          <w:p w:rsidR="004473FE" w:rsidRDefault="00620A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28" w:type="dxa"/>
            <w:vAlign w:val="center"/>
          </w:tcPr>
          <w:p w:rsidR="004473FE" w:rsidRDefault="00620A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4473FE" w:rsidRDefault="00620A4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</w:t>
            </w:r>
          </w:p>
        </w:tc>
      </w:tr>
      <w:tr w:rsidR="004473FE">
        <w:tc>
          <w:tcPr>
            <w:tcW w:w="1475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этап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Диагно-стический</w:t>
            </w:r>
          </w:p>
        </w:tc>
        <w:tc>
          <w:tcPr>
            <w:tcW w:w="5670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Изучение профессиональной направленности личности учащегося </w:t>
            </w:r>
          </w:p>
          <w:p w:rsidR="004473FE" w:rsidRDefault="00620A4C">
            <w:pPr>
              <w:pStyle w:val="a3"/>
              <w:widowControl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Дифференциально-диагностический опросник, Е.А. Климов</w:t>
            </w:r>
            <w:r>
              <w:rPr>
                <w:sz w:val="28"/>
                <w:szCs w:val="28"/>
              </w:rPr>
              <w:t xml:space="preserve"> (Результаты опросника ДДО показывают к какой профессиональной сфере человек испытывает склонность и проявляет инт</w:t>
            </w:r>
            <w:r>
              <w:rPr>
                <w:sz w:val="28"/>
                <w:szCs w:val="28"/>
              </w:rPr>
              <w:t>ерес).</w:t>
            </w:r>
          </w:p>
          <w:p w:rsidR="004473FE" w:rsidRDefault="00620A4C">
            <w:pPr>
              <w:pStyle w:val="a3"/>
              <w:widowControl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 интересов</w:t>
            </w:r>
            <w:r>
              <w:rPr>
                <w:sz w:val="28"/>
                <w:szCs w:val="28"/>
              </w:rPr>
              <w:t>. (Опросник разработан А.Е. Голомштоком. Предназначен для изучения интересов и склонностей школьников старших классов в различных сферах деятельности).</w:t>
            </w:r>
          </w:p>
          <w:p w:rsidR="004473FE" w:rsidRDefault="00620A4C">
            <w:pPr>
              <w:pStyle w:val="a3"/>
              <w:widowControl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Тест-опросник Шмишека </w:t>
            </w:r>
            <w:r>
              <w:rPr>
                <w:sz w:val="28"/>
                <w:szCs w:val="28"/>
              </w:rPr>
              <w:t>(выявление акцентуаций характера).</w:t>
            </w:r>
          </w:p>
          <w:p w:rsidR="004473FE" w:rsidRDefault="00620A4C">
            <w:pPr>
              <w:pStyle w:val="a3"/>
              <w:widowControl/>
              <w:suppressAutoHyphens w:val="0"/>
              <w:ind w:left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Анкетирование.</w:t>
            </w:r>
            <w:r>
              <w:rPr>
                <w:sz w:val="28"/>
                <w:szCs w:val="28"/>
              </w:rPr>
              <w:t xml:space="preserve"> Выявление </w:t>
            </w:r>
            <w:r>
              <w:rPr>
                <w:sz w:val="28"/>
                <w:szCs w:val="28"/>
              </w:rPr>
              <w:t>профессиональных намерений учащихся: анкета «Кем быть?» (8-9 классы).</w:t>
            </w:r>
          </w:p>
          <w:p w:rsidR="004473FE" w:rsidRDefault="00620A4C">
            <w:pPr>
              <w:pStyle w:val="a3"/>
              <w:widowControl/>
              <w:suppressAutoHyphens w:val="0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Изучение профессиональной направленности личности учащегося при участии в проекте по ранней профессиональной ориентации учащихся 6 – 11-х классов общеобразовательных организаций «Биле</w:t>
            </w:r>
            <w:r>
              <w:rPr>
                <w:b/>
                <w:sz w:val="28"/>
                <w:szCs w:val="28"/>
              </w:rPr>
              <w:t>т в будущее».</w:t>
            </w:r>
          </w:p>
        </w:tc>
        <w:tc>
          <w:tcPr>
            <w:tcW w:w="1928" w:type="dxa"/>
          </w:tcPr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Сентябрь</w:t>
            </w:r>
            <w:r>
              <w:rPr>
                <w:sz w:val="28"/>
                <w:szCs w:val="28"/>
              </w:rPr>
              <w:t>-декабрь</w:t>
            </w:r>
          </w:p>
        </w:tc>
        <w:tc>
          <w:tcPr>
            <w:tcW w:w="1843" w:type="dxa"/>
          </w:tcPr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классов,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Ученики 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классов,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4473FE">
        <w:trPr>
          <w:trHeight w:val="841"/>
        </w:trPr>
        <w:tc>
          <w:tcPr>
            <w:tcW w:w="1475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 этап 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Консуль-тативно-просвети-тельский</w:t>
            </w:r>
          </w:p>
        </w:tc>
        <w:tc>
          <w:tcPr>
            <w:tcW w:w="5670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Консультации </w:t>
            </w:r>
            <w:proofErr w:type="gramStart"/>
            <w:r>
              <w:rPr>
                <w:b/>
                <w:sz w:val="28"/>
                <w:szCs w:val="28"/>
              </w:rPr>
              <w:t>с  учениками</w:t>
            </w:r>
            <w:proofErr w:type="gramEnd"/>
            <w:r>
              <w:rPr>
                <w:b/>
                <w:sz w:val="28"/>
                <w:szCs w:val="28"/>
              </w:rPr>
              <w:t xml:space="preserve"> 8-9 классов 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выбрать </w:t>
            </w:r>
            <w:r>
              <w:rPr>
                <w:sz w:val="28"/>
                <w:szCs w:val="28"/>
              </w:rPr>
              <w:t>профессию.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Профессиональные склонности.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9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Эмоциональное состояние и приёмы саморегуляции.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Консультации с родителями выпускников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ребенок – выпускник.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я, как родитель, могу помочь своему ребенку?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0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Индивидуальные консультации с родителями по каждому </w:t>
            </w:r>
            <w:r>
              <w:rPr>
                <w:sz w:val="28"/>
                <w:szCs w:val="28"/>
              </w:rPr>
              <w:t>ребенку.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Классные часы в 8-9 классах: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профессий.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знаем о профессиях.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Ошибки в выборе профессии.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18"/>
              </w:numPr>
              <w:suppressAutoHyphens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Последствия ошибок в выборе профессии.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Родительское собрание в 8-9 классах: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Ваш ребенок – выпускник!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Ошибки в выборе профессии (рекомендации и </w:t>
            </w:r>
            <w:r>
              <w:rPr>
                <w:sz w:val="28"/>
                <w:szCs w:val="28"/>
              </w:rPr>
              <w:t>советы педагога-психолога родителям выпускников).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0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Составление памятки для учащихся </w:t>
            </w:r>
            <w:r>
              <w:rPr>
                <w:sz w:val="28"/>
                <w:szCs w:val="28"/>
              </w:rPr>
              <w:br/>
              <w:t>и их родителей по выбору профессии.</w:t>
            </w:r>
          </w:p>
          <w:p w:rsidR="004473FE" w:rsidRDefault="004473FE">
            <w:pPr>
              <w:pStyle w:val="a3"/>
              <w:ind w:left="0"/>
              <w:rPr>
                <w:sz w:val="28"/>
                <w:szCs w:val="28"/>
              </w:rPr>
            </w:pP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5. Разработка и выпуск методических рекомендаций по профориентации для учащихся, педагогов, администрации: </w:t>
            </w:r>
          </w:p>
          <w:p w:rsidR="004473FE" w:rsidRDefault="00620A4C">
            <w:pPr>
              <w:pStyle w:val="a3"/>
              <w:numPr>
                <w:ilvl w:val="0"/>
                <w:numId w:val="31"/>
              </w:numPr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Психология выбора профессии</w:t>
            </w:r>
            <w:r>
              <w:rPr>
                <w:sz w:val="28"/>
                <w:szCs w:val="28"/>
              </w:rPr>
              <w:t>.</w:t>
            </w:r>
          </w:p>
          <w:p w:rsidR="004473FE" w:rsidRDefault="00620A4C">
            <w:pPr>
              <w:pStyle w:val="a3"/>
              <w:numPr>
                <w:ilvl w:val="0"/>
                <w:numId w:val="31"/>
              </w:numPr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игровых упражнений </w:t>
            </w:r>
            <w:r>
              <w:rPr>
                <w:sz w:val="28"/>
                <w:szCs w:val="28"/>
              </w:rPr>
              <w:br/>
              <w:t>в профориентационной работе.</w:t>
            </w:r>
          </w:p>
          <w:p w:rsidR="004473FE" w:rsidRDefault="00620A4C">
            <w:pPr>
              <w:pStyle w:val="a3"/>
              <w:numPr>
                <w:ilvl w:val="0"/>
                <w:numId w:val="31"/>
              </w:numPr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воспитание как условие эффективности профориентации старшеклассников.</w:t>
            </w:r>
          </w:p>
          <w:p w:rsidR="004473FE" w:rsidRDefault="00620A4C">
            <w:pPr>
              <w:pStyle w:val="a3"/>
              <w:numPr>
                <w:ilvl w:val="0"/>
                <w:numId w:val="31"/>
              </w:numPr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Конфликты профессионального самоопределения.</w:t>
            </w:r>
          </w:p>
        </w:tc>
        <w:tc>
          <w:tcPr>
            <w:tcW w:w="1928" w:type="dxa"/>
          </w:tcPr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январь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Социальный </w:t>
            </w:r>
            <w:r>
              <w:rPr>
                <w:sz w:val="28"/>
                <w:szCs w:val="28"/>
              </w:rPr>
              <w:lastRenderedPageBreak/>
              <w:t>педагог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</w:tc>
      </w:tr>
      <w:tr w:rsidR="004473FE">
        <w:tc>
          <w:tcPr>
            <w:tcW w:w="1475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этап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Коррекци-онно-развиваю-щий</w:t>
            </w:r>
          </w:p>
        </w:tc>
        <w:tc>
          <w:tcPr>
            <w:tcW w:w="5670" w:type="dxa"/>
          </w:tcPr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</w:t>
            </w:r>
            <w:r>
              <w:rPr>
                <w:b/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: формирование профориентационной компетентности старшеклассников путем включения </w:t>
            </w:r>
            <w:r>
              <w:rPr>
                <w:sz w:val="28"/>
                <w:szCs w:val="28"/>
              </w:rPr>
              <w:br/>
              <w:t>в процесс активного планирования своего профессионального будущего.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Задачи: 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внутренних психологических ресурсов старшеклассников для формирования умени</w:t>
            </w:r>
            <w:r>
              <w:rPr>
                <w:sz w:val="28"/>
                <w:szCs w:val="28"/>
              </w:rPr>
              <w:t>я составлять и корректировать свою профессиональную перспективу.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Осознание целей выбора будущей профессии.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навыков конструктивного взаимодействия.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класса как команды, выработка общедоступных и принимаемых всем коллективом ценностей и </w:t>
            </w:r>
            <w:r>
              <w:rPr>
                <w:sz w:val="28"/>
                <w:szCs w:val="28"/>
              </w:rPr>
              <w:t>ориентиров для возможности дальнейшего функционирования класса как единого целого с учетом личностных особенностей всех учеников, создание благоприятных условий для групповой работы.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2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Развитие навыков рефлексии.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Тренинг «Человек и профессия»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Ознакомитель</w:t>
            </w:r>
            <w:r>
              <w:rPr>
                <w:b/>
                <w:sz w:val="28"/>
                <w:szCs w:val="28"/>
              </w:rPr>
              <w:t>ное занятие: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группой, введение, мотивирование, настрой группы на работу. 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выборе будущей профессии. Понятие и значение профессионального самоопределения.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3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активизирующей профориентационной методики «Я ХОЧУ – Я МОГУ» </w:t>
            </w:r>
            <w:r>
              <w:rPr>
                <w:sz w:val="28"/>
                <w:szCs w:val="28"/>
              </w:rPr>
              <w:t>обработка результатов с последующим обсуждением.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Профориентационное тренинговое занятие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групповой работы, работа с умением жить «здесь и сейчас».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 профессиях и профессиональной деятельности, профессиональные стереотипы.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4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«Мое профессиона</w:t>
            </w:r>
            <w:r>
              <w:rPr>
                <w:sz w:val="28"/>
                <w:szCs w:val="28"/>
              </w:rPr>
              <w:t xml:space="preserve">льное будущее» 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(Какое у меня призвание, чем лучше заниматься в жизни? Каким видят мое профессиональное будущее члены группы?)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Профориентационное тренинговое занятие 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Понятие об особенностях профессионального труда, а также психофизиологических и психол</w:t>
            </w:r>
            <w:r>
              <w:rPr>
                <w:sz w:val="28"/>
                <w:szCs w:val="28"/>
              </w:rPr>
              <w:t xml:space="preserve">огических ресурсах личности в связи с выбором профессии. 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5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профессии к человеку. Понятие профессионально важных качеств (ПВК).</w:t>
            </w:r>
          </w:p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Профориентационное тренинговое занятие на коммуникативность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эффективной коммуникации </w:t>
            </w:r>
            <w:r>
              <w:rPr>
                <w:sz w:val="28"/>
                <w:szCs w:val="28"/>
              </w:rPr>
              <w:br/>
              <w:t>в различных ситуациях</w:t>
            </w:r>
            <w:r>
              <w:rPr>
                <w:sz w:val="28"/>
                <w:szCs w:val="28"/>
              </w:rPr>
              <w:t xml:space="preserve"> личностного </w:t>
            </w:r>
            <w:r>
              <w:rPr>
                <w:sz w:val="28"/>
                <w:szCs w:val="28"/>
              </w:rPr>
              <w:br/>
              <w:t>и будущего профессионального взаимодействия.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восприятия себя и партнера по общению как участников коммуникации.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Коммуникация, как способ передачи и распространения информации. Определение коммуникативных барьеров, способы их преод</w:t>
            </w:r>
            <w:r>
              <w:rPr>
                <w:sz w:val="28"/>
                <w:szCs w:val="28"/>
              </w:rPr>
              <w:t>оления.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Эффективное общение. Коммуникативные </w:t>
            </w:r>
            <w:r>
              <w:rPr>
                <w:sz w:val="28"/>
                <w:szCs w:val="28"/>
              </w:rPr>
              <w:lastRenderedPageBreak/>
              <w:t>навыки при работе в группе.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26"/>
              </w:numPr>
              <w:suppressAutoHyphens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Завершение работы тренинга, интеграция полученного опыта, соотнесение приобретенного опыта с поставленными целями.</w:t>
            </w:r>
          </w:p>
        </w:tc>
        <w:tc>
          <w:tcPr>
            <w:tcW w:w="1928" w:type="dxa"/>
          </w:tcPr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jc w:val="center"/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4473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Ученики</w:t>
            </w:r>
          </w:p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 классов,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</w:tr>
      <w:tr w:rsidR="004473FE">
        <w:tc>
          <w:tcPr>
            <w:tcW w:w="1475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 этап</w:t>
            </w:r>
          </w:p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Диагностический (итоговая диагности-ка)</w:t>
            </w:r>
          </w:p>
        </w:tc>
        <w:tc>
          <w:tcPr>
            <w:tcW w:w="5670" w:type="dxa"/>
          </w:tcPr>
          <w:p w:rsidR="004473FE" w:rsidRDefault="00620A4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Изучение профессиональной направленности личности учащегося.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3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Дифференциально-диагностический опросник, Е.А. Климов</w:t>
            </w:r>
            <w:r>
              <w:rPr>
                <w:sz w:val="28"/>
                <w:szCs w:val="28"/>
              </w:rPr>
              <w:t xml:space="preserve"> (Результаты опросника ДДО показывают к какой профессиональной сфере человек испытывает склонность и проявляет интерес).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3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Карта интересов.</w:t>
            </w:r>
            <w:r>
              <w:rPr>
                <w:sz w:val="28"/>
                <w:szCs w:val="28"/>
              </w:rPr>
              <w:t xml:space="preserve"> (Опросник разработан А.Е. Голомштоком. Предназначен для изучения интересов и склонностей школьников старших классов в </w:t>
            </w:r>
            <w:r>
              <w:rPr>
                <w:sz w:val="28"/>
                <w:szCs w:val="28"/>
              </w:rPr>
              <w:t>различных сферах деятельности).</w:t>
            </w:r>
          </w:p>
          <w:p w:rsidR="004473FE" w:rsidRDefault="00620A4C">
            <w:pPr>
              <w:pStyle w:val="a3"/>
              <w:widowControl/>
              <w:numPr>
                <w:ilvl w:val="0"/>
                <w:numId w:val="33"/>
              </w:numPr>
              <w:suppressAutoHyphens w:val="0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Анкетирование. Выявление профессиональных намерений учащихся: анкета «Кем быть?» (8-9 классы).</w:t>
            </w:r>
          </w:p>
        </w:tc>
        <w:tc>
          <w:tcPr>
            <w:tcW w:w="1928" w:type="dxa"/>
          </w:tcPr>
          <w:p w:rsidR="004473FE" w:rsidRDefault="00620A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4473FE" w:rsidRDefault="004473F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473FE" w:rsidRDefault="00620A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4473FE" w:rsidRDefault="004473FE">
      <w:pPr>
        <w:rPr>
          <w:sz w:val="28"/>
          <w:szCs w:val="28"/>
        </w:rPr>
      </w:pP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выбора будущей профессии является приоритетным </w:t>
      </w:r>
      <w:r>
        <w:rPr>
          <w:sz w:val="28"/>
          <w:szCs w:val="28"/>
        </w:rPr>
        <w:br/>
      </w:r>
      <w:r>
        <w:rPr>
          <w:sz w:val="28"/>
          <w:szCs w:val="28"/>
        </w:rPr>
        <w:t>для старшеклассников. Каждый молодой человек в этом возрасте задумывается над тем, кем быть в этом огромном и часто меняющемся мире. Главное для старшеклассников – не растеряться, сделать правильный выбор, соответствующий их личным интересам, способностям,</w:t>
      </w:r>
      <w:r>
        <w:rPr>
          <w:sz w:val="28"/>
          <w:szCs w:val="28"/>
        </w:rPr>
        <w:t xml:space="preserve"> возможностям. 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тренинга является одним из способов предоставления возможности выпускников осмысления целей и планирования своей деятельности в рамках будущей профессии, а также построения системы отношений с другими людьми.</w:t>
      </w:r>
    </w:p>
    <w:p w:rsidR="004473FE" w:rsidRDefault="00620A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время занятия у с</w:t>
      </w:r>
      <w:r>
        <w:rPr>
          <w:sz w:val="28"/>
          <w:szCs w:val="28"/>
        </w:rPr>
        <w:t>таршеклассников вырабатываются навыки сотрудничества, умения, связанные с преодолением трудностей, развиваются такие качества, как доброжелательность, толерантность и эмпатия.</w:t>
      </w: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4473FE">
      <w:pPr>
        <w:jc w:val="both"/>
        <w:rPr>
          <w:sz w:val="28"/>
          <w:szCs w:val="28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lastRenderedPageBreak/>
        <w:t>Список литературы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Бондарев В.П. Выбор профессии. М.: </w:t>
      </w:r>
      <w:r>
        <w:rPr>
          <w:sz w:val="28"/>
          <w:szCs w:val="28"/>
        </w:rPr>
        <w:t>Просвещение,1991.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Булычева, Н.А. Особенности проф. выбора выпускников классов коррекционно-развивающего обучения / Н.А. Булычева // Коррекц. педагогика. – 2004. - № 2.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Волосовец, Т.В. Проблемы трудоустройства выпускников специальных (коррекционных) образов</w:t>
      </w:r>
      <w:r>
        <w:rPr>
          <w:sz w:val="28"/>
          <w:szCs w:val="28"/>
        </w:rPr>
        <w:t xml:space="preserve">ательных учреждений и проф. образования инвалидов / Т.В. Волосовец // Воспитание и обучение детей </w:t>
      </w:r>
      <w:r>
        <w:rPr>
          <w:sz w:val="28"/>
          <w:szCs w:val="28"/>
        </w:rPr>
        <w:br/>
        <w:t>с нарушениями развития. – 2002. - № 4. – С. 3-10.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Загашев И.О. Занятия по профориентации. – М., 2008.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Курбатов В.И. Стратегия делового успеха. Учебное пособи</w:t>
      </w:r>
      <w:r>
        <w:rPr>
          <w:sz w:val="28"/>
          <w:szCs w:val="28"/>
        </w:rPr>
        <w:t>е для студентов вузов. – Ростов – на – Дону. Ид- во «Феникс», 1995. 416с.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Махаева О.А., Григорьева Е.Е. Я выбираю профессию. М. УЦ Перспектива, 2006.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Пряжников Н.С., Методы активизации профессионального и личностного самоопределения. Москва-Воронеж, 2003 г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Пряжников Н.С., Прфориентация в школе: игры, упражнения, опросники. Москва, 2006 г.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Пряжников Н.С. «Будь готов!», активизирующая профориентационная методика, г-та «Школьный психолог», № 18, 2000 г.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Пряжников Н.С. «Кто? Что? Где?» карточная </w:t>
      </w:r>
      <w:r>
        <w:rPr>
          <w:rFonts w:eastAsia="Times New Roman"/>
          <w:color w:val="000000"/>
          <w:sz w:val="28"/>
          <w:szCs w:val="28"/>
          <w:lang w:eastAsia="ru-RU"/>
        </w:rPr>
        <w:t>профконсультационная методика, «Школьный психолог» № 5, 2004 г.</w:t>
      </w:r>
    </w:p>
    <w:p w:rsidR="004473FE" w:rsidRDefault="00620A4C">
      <w:pPr>
        <w:widowControl/>
        <w:numPr>
          <w:ilvl w:val="0"/>
          <w:numId w:val="37"/>
        </w:numPr>
        <w:tabs>
          <w:tab w:val="left" w:pos="-426"/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Пряжников Н.С. Профориентация в школе и колледже: игры, упражнения, опросники. М.: «Вако» 2006 г.</w:t>
      </w:r>
    </w:p>
    <w:p w:rsidR="004473FE" w:rsidRDefault="00620A4C">
      <w:pPr>
        <w:widowControl/>
        <w:numPr>
          <w:ilvl w:val="0"/>
          <w:numId w:val="37"/>
        </w:numPr>
        <w:tabs>
          <w:tab w:val="left" w:pos="-426"/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Пряжников Н.С., Пряжникова Е.Ю. Психология труда и человеческого достоинства. М. 2001 г.</w:t>
      </w:r>
    </w:p>
    <w:p w:rsidR="004473FE" w:rsidRDefault="00620A4C">
      <w:pPr>
        <w:widowControl/>
        <w:numPr>
          <w:ilvl w:val="0"/>
          <w:numId w:val="37"/>
        </w:numPr>
        <w:tabs>
          <w:tab w:val="left" w:pos="-426"/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Резап</w:t>
      </w:r>
      <w:r>
        <w:rPr>
          <w:sz w:val="28"/>
          <w:szCs w:val="28"/>
        </w:rPr>
        <w:t>кина Г.В. Я и моя профессия. Программа профессионального самоопределения для подростков. М.: Генезис, 2000 г.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Родионов В.А. «Я и другие» тренинги социальных навыков, Ярославль, 2001 г. 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Филимонова О.Г. Как научиться выбирать </w:t>
      </w:r>
      <w:proofErr w:type="gramStart"/>
      <w:r>
        <w:rPr>
          <w:sz w:val="28"/>
          <w:szCs w:val="28"/>
        </w:rPr>
        <w:t>профессию?:</w:t>
      </w:r>
      <w:proofErr w:type="gramEnd"/>
      <w:r>
        <w:rPr>
          <w:sz w:val="28"/>
          <w:szCs w:val="28"/>
        </w:rPr>
        <w:t xml:space="preserve"> Программа занятий д</w:t>
      </w:r>
      <w:r>
        <w:rPr>
          <w:sz w:val="28"/>
          <w:szCs w:val="28"/>
        </w:rPr>
        <w:t>ля развития профессионального самоопределения учащихся 9-х классов. М.: Чистые пруды, 2008. – 32 с. – (Библиотечка «Первого сентября», серия «Школьный психолог». Вып. № 20).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Классный час «Как выбрать профессию». Аблогина С.Л. – г-та «Классный руководитель»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№ 7, 2008 г.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Классный час «Мы выбираем». Баранова Н.А., г-та «Классный руководитель» №7, – 2008 г.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Классные часы: 8,9 класс/ Авт-сост. А.В.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>Давыдова,-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 М: ВАКО, 2012.</w:t>
      </w:r>
      <w:r>
        <w:rPr>
          <w:sz w:val="28"/>
          <w:szCs w:val="28"/>
        </w:rPr>
        <w:t xml:space="preserve"> 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Общая концепция системы профессиональной ориентации учащихся образовательных школ: С.Н.</w:t>
      </w:r>
      <w:r>
        <w:rPr>
          <w:sz w:val="28"/>
          <w:szCs w:val="28"/>
        </w:rPr>
        <w:t xml:space="preserve"> Чистякова и др. Изд-во «Просвещение», </w:t>
      </w:r>
      <w:r>
        <w:rPr>
          <w:sz w:val="28"/>
          <w:szCs w:val="28"/>
        </w:rPr>
        <w:lastRenderedPageBreak/>
        <w:t>2000 г.</w:t>
      </w:r>
    </w:p>
    <w:p w:rsidR="004473FE" w:rsidRDefault="00620A4C">
      <w:pPr>
        <w:pStyle w:val="a3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Профориентационный тренинг для старшеклассников «Твой выбор» / Под ред. Н.В. Афанасьевой. – СПб.: Речь, 2007. – 366 с.</w:t>
      </w:r>
    </w:p>
    <w:p w:rsidR="004473FE" w:rsidRDefault="00620A4C">
      <w:pPr>
        <w:widowControl/>
        <w:numPr>
          <w:ilvl w:val="0"/>
          <w:numId w:val="37"/>
        </w:numPr>
        <w:tabs>
          <w:tab w:val="left" w:pos="-426"/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сопровождение выбора профессии/ Под ред. Л.М. Митиной. М., 1998 г.</w:t>
      </w:r>
    </w:p>
    <w:p w:rsidR="004473FE" w:rsidRDefault="00620A4C">
      <w:pPr>
        <w:widowControl/>
        <w:numPr>
          <w:ilvl w:val="0"/>
          <w:numId w:val="37"/>
        </w:numPr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Твоя пр</w:t>
      </w:r>
      <w:r>
        <w:rPr>
          <w:sz w:val="28"/>
          <w:szCs w:val="28"/>
        </w:rPr>
        <w:t>офессиональная карьера: учеб. Для 8-9 кл. ОУ/ М.С. Гуткин, П.С. Лернер, Г.Ф. Михальченко и др.; Под ред. С.Н. Чистяковой. 2-е изд-е- М.: Просвещение, 2005 г.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ind w:left="36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ind w:left="360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>Интернет-ресурсы</w:t>
      </w:r>
    </w:p>
    <w:p w:rsidR="004473FE" w:rsidRDefault="004473F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080"/>
        </w:tabs>
        <w:ind w:left="36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/>
          <w:color w:val="000000"/>
          <w:sz w:val="28"/>
          <w:szCs w:val="28"/>
          <w:highlight w:val="white"/>
          <w:lang w:eastAsia="ru-RU"/>
        </w:rPr>
      </w:pPr>
      <w:hyperlink r:id="rId5" w:history="1">
        <w:r>
          <w:rPr>
            <w:rStyle w:val="a7"/>
            <w:rFonts w:eastAsia="Times New Roman"/>
            <w:b/>
            <w:i/>
            <w:sz w:val="28"/>
            <w:szCs w:val="28"/>
            <w:highlight w:val="white"/>
            <w:lang w:eastAsia="ru-RU"/>
          </w:rPr>
          <w:t>http://aplik.ru/dokumenty/material/rabochaia-programma-po-proforientatcii-v-7-8-9-klassakh-v-korrektcionnoi-shkole</w:t>
        </w:r>
      </w:hyperlink>
      <w:r>
        <w:rPr>
          <w:rFonts w:eastAsia="Times New Roman"/>
          <w:b/>
          <w:i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/>
          <w:color w:val="000000"/>
          <w:sz w:val="28"/>
          <w:szCs w:val="28"/>
          <w:highlight w:val="white"/>
          <w:lang w:eastAsia="ru-RU"/>
        </w:rPr>
      </w:pPr>
      <w:hyperlink r:id="rId6" w:history="1">
        <w:r>
          <w:rPr>
            <w:rStyle w:val="a7"/>
            <w:rFonts w:eastAsia="Times New Roman"/>
            <w:b/>
            <w:i/>
            <w:sz w:val="28"/>
            <w:szCs w:val="28"/>
            <w:highlight w:val="white"/>
            <w:lang w:eastAsia="ru-RU"/>
          </w:rPr>
          <w:t>http://shkola8-chp.ucoz.ru/gbousosh8/Vosp_rab/vp_orient.pdf</w:t>
        </w:r>
      </w:hyperlink>
      <w:r>
        <w:rPr>
          <w:rFonts w:eastAsia="Times New Roman"/>
          <w:b/>
          <w:i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4473FE" w:rsidRDefault="00620A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eastAsia="Times New Roman"/>
          <w:color w:val="000000"/>
          <w:sz w:val="28"/>
          <w:szCs w:val="28"/>
          <w:highlight w:val="white"/>
          <w:lang w:eastAsia="ru-RU"/>
        </w:rPr>
      </w:pPr>
      <w:hyperlink r:id="rId7" w:history="1">
        <w:r>
          <w:rPr>
            <w:rStyle w:val="a7"/>
            <w:rFonts w:eastAsia="Times New Roman"/>
            <w:b/>
            <w:i/>
            <w:sz w:val="28"/>
            <w:szCs w:val="28"/>
            <w:highlight w:val="white"/>
            <w:lang w:eastAsia="ru-RU"/>
          </w:rPr>
          <w:t>https://kopilkaurokov.ru/vneurochka/planirovanie/proghrammapoproforiientatsiivospitannikovkorriektsionnoishkolyintiernataviiivida</w:t>
        </w:r>
      </w:hyperlink>
      <w:r>
        <w:rPr>
          <w:rFonts w:eastAsia="Times New Roman"/>
          <w:b/>
          <w:i/>
          <w:color w:val="000000"/>
          <w:sz w:val="28"/>
          <w:szCs w:val="28"/>
          <w:highlight w:val="white"/>
          <w:lang w:eastAsia="ru-RU"/>
        </w:rPr>
        <w:t xml:space="preserve"> </w:t>
      </w:r>
    </w:p>
    <w:p w:rsidR="004473FE" w:rsidRDefault="004473FE">
      <w:pPr>
        <w:jc w:val="both"/>
        <w:rPr>
          <w:sz w:val="28"/>
          <w:szCs w:val="28"/>
        </w:rPr>
      </w:pPr>
    </w:p>
    <w:sectPr w:rsidR="00447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singleLevel"/>
    <w:tmpl w:val="FFFFFFFF"/>
    <w:lvl w:ilvl="0">
      <w:start w:val="1"/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hybridMultilevel"/>
    <w:tmpl w:val="82A68FBC"/>
    <w:lvl w:ilvl="0" w:tplc="583089C2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0000002"/>
    <w:multiLevelType w:val="hybridMultilevel"/>
    <w:tmpl w:val="F9FE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3"/>
    <w:multiLevelType w:val="hybridMultilevel"/>
    <w:tmpl w:val="42226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4"/>
    <w:multiLevelType w:val="hybridMultilevel"/>
    <w:tmpl w:val="C1A8F1AA"/>
    <w:lvl w:ilvl="0" w:tplc="96CC8730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5"/>
    <w:multiLevelType w:val="hybridMultilevel"/>
    <w:tmpl w:val="9A6483C0"/>
    <w:lvl w:ilvl="0" w:tplc="5C6628B8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0000006"/>
    <w:multiLevelType w:val="hybridMultilevel"/>
    <w:tmpl w:val="F1501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7"/>
    <w:multiLevelType w:val="hybridMultilevel"/>
    <w:tmpl w:val="9CF60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hybridMultilevel"/>
    <w:tmpl w:val="BEB23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9"/>
    <w:multiLevelType w:val="hybridMultilevel"/>
    <w:tmpl w:val="B150CF66"/>
    <w:lvl w:ilvl="0" w:tplc="55586FB4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hybridMultilevel"/>
    <w:tmpl w:val="98940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B"/>
    <w:multiLevelType w:val="hybridMultilevel"/>
    <w:tmpl w:val="D0A6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F6000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000000D"/>
    <w:multiLevelType w:val="hybridMultilevel"/>
    <w:tmpl w:val="3B06C550"/>
    <w:lvl w:ilvl="0" w:tplc="C004EF5C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hybridMultilevel"/>
    <w:tmpl w:val="48A0B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000000F"/>
    <w:multiLevelType w:val="hybridMultilevel"/>
    <w:tmpl w:val="3D568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0000010"/>
    <w:multiLevelType w:val="hybridMultilevel"/>
    <w:tmpl w:val="84AC2186"/>
    <w:lvl w:ilvl="0" w:tplc="CFC0A97C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0000011"/>
    <w:multiLevelType w:val="hybridMultilevel"/>
    <w:tmpl w:val="0594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2"/>
    <w:multiLevelType w:val="hybridMultilevel"/>
    <w:tmpl w:val="4E68749E"/>
    <w:lvl w:ilvl="0" w:tplc="66A8C46E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0000013"/>
    <w:multiLevelType w:val="hybridMultilevel"/>
    <w:tmpl w:val="98A2E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hybridMultilevel"/>
    <w:tmpl w:val="484E5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0000015"/>
    <w:multiLevelType w:val="multilevel"/>
    <w:tmpl w:val="66E25E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6"/>
    <w:multiLevelType w:val="hybridMultilevel"/>
    <w:tmpl w:val="16063914"/>
    <w:lvl w:ilvl="0" w:tplc="C58C25D0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0000017"/>
    <w:multiLevelType w:val="hybridMultilevel"/>
    <w:tmpl w:val="73F8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hybridMultilevel"/>
    <w:tmpl w:val="F8627C8E"/>
    <w:lvl w:ilvl="0" w:tplc="774052E2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00000019"/>
    <w:multiLevelType w:val="hybridMultilevel"/>
    <w:tmpl w:val="DD24519C"/>
    <w:lvl w:ilvl="0" w:tplc="E09A0896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hybridMultilevel"/>
    <w:tmpl w:val="22940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000001B"/>
    <w:multiLevelType w:val="hybridMultilevel"/>
    <w:tmpl w:val="8A3EC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000001C"/>
    <w:multiLevelType w:val="hybridMultilevel"/>
    <w:tmpl w:val="11AEA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000001D"/>
    <w:multiLevelType w:val="hybridMultilevel"/>
    <w:tmpl w:val="4EC8A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000001E"/>
    <w:multiLevelType w:val="hybridMultilevel"/>
    <w:tmpl w:val="7732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0000001F"/>
    <w:multiLevelType w:val="hybridMultilevel"/>
    <w:tmpl w:val="D78A6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0000020"/>
    <w:multiLevelType w:val="hybridMultilevel"/>
    <w:tmpl w:val="1EFAB39A"/>
    <w:lvl w:ilvl="0" w:tplc="C0AC1550">
      <w:start w:val="1"/>
      <w:numFmt w:val="bullet"/>
      <w:lvlText w:val=""/>
      <w:lvlJc w:val="left"/>
      <w:pPr>
        <w:tabs>
          <w:tab w:val="left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0000021"/>
    <w:multiLevelType w:val="hybridMultilevel"/>
    <w:tmpl w:val="D3806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00000022"/>
    <w:multiLevelType w:val="hybridMultilevel"/>
    <w:tmpl w:val="060C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00000023"/>
    <w:multiLevelType w:val="hybridMultilevel"/>
    <w:tmpl w:val="4E76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00000024"/>
    <w:multiLevelType w:val="hybridMultilevel"/>
    <w:tmpl w:val="A93E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31"/>
  </w:num>
  <w:num w:numId="5">
    <w:abstractNumId w:val="8"/>
  </w:num>
  <w:num w:numId="6">
    <w:abstractNumId w:val="2"/>
  </w:num>
  <w:num w:numId="7">
    <w:abstractNumId w:val="33"/>
  </w:num>
  <w:num w:numId="8">
    <w:abstractNumId w:val="17"/>
  </w:num>
  <w:num w:numId="9">
    <w:abstractNumId w:val="26"/>
  </w:num>
  <w:num w:numId="10">
    <w:abstractNumId w:val="30"/>
  </w:num>
  <w:num w:numId="11">
    <w:abstractNumId w:val="15"/>
  </w:num>
  <w:num w:numId="12">
    <w:abstractNumId w:val="10"/>
  </w:num>
  <w:num w:numId="13">
    <w:abstractNumId w:val="6"/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32"/>
  </w:num>
  <w:num w:numId="19">
    <w:abstractNumId w:val="5"/>
  </w:num>
  <w:num w:numId="20">
    <w:abstractNumId w:val="18"/>
  </w:num>
  <w:num w:numId="21">
    <w:abstractNumId w:val="9"/>
  </w:num>
  <w:num w:numId="22">
    <w:abstractNumId w:val="25"/>
  </w:num>
  <w:num w:numId="23">
    <w:abstractNumId w:val="16"/>
  </w:num>
  <w:num w:numId="24">
    <w:abstractNumId w:val="4"/>
  </w:num>
  <w:num w:numId="25">
    <w:abstractNumId w:val="22"/>
  </w:num>
  <w:num w:numId="26">
    <w:abstractNumId w:val="13"/>
  </w:num>
  <w:num w:numId="27">
    <w:abstractNumId w:val="24"/>
  </w:num>
  <w:num w:numId="28">
    <w:abstractNumId w:val="1"/>
  </w:num>
  <w:num w:numId="29">
    <w:abstractNumId w:val="7"/>
  </w:num>
  <w:num w:numId="30">
    <w:abstractNumId w:val="29"/>
  </w:num>
  <w:num w:numId="31">
    <w:abstractNumId w:val="36"/>
  </w:num>
  <w:num w:numId="32">
    <w:abstractNumId w:val="11"/>
  </w:num>
  <w:num w:numId="33">
    <w:abstractNumId w:val="14"/>
  </w:num>
  <w:num w:numId="34">
    <w:abstractNumId w:val="35"/>
  </w:num>
  <w:num w:numId="35">
    <w:abstractNumId w:val="2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3FE"/>
    <w:rsid w:val="004473FE"/>
    <w:rsid w:val="0062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0DD55"/>
  <w15:docId w15:val="{8254160A-A7A9-428A-ACAB-E7529060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/>
      <w:suppressAutoHyphens w:val="0"/>
      <w:jc w:val="center"/>
      <w:outlineLvl w:val="0"/>
    </w:pPr>
    <w:rPr>
      <w:rFonts w:eastAsia="Times New Roman"/>
      <w:b/>
      <w:bCs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Стиль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pPr>
      <w:widowControl/>
      <w:suppressAutoHyphens w:val="0"/>
      <w:ind w:left="4320"/>
    </w:pPr>
    <w:rPr>
      <w:rFonts w:eastAsia="Times New Roman"/>
      <w:kern w:val="0"/>
      <w:lang w:eastAsia="ru-RU"/>
    </w:rPr>
  </w:style>
  <w:style w:type="character" w:customStyle="1" w:styleId="a6">
    <w:name w:val="Основной текст с отступом Знак"/>
    <w:basedOn w:val="a0"/>
    <w:link w:val="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pPr>
      <w:widowControl/>
      <w:suppressAutoHyphens w:val="0"/>
      <w:ind w:left="4140"/>
    </w:pPr>
    <w:rPr>
      <w:rFonts w:eastAsia="Times New Roman"/>
      <w:kern w:val="0"/>
      <w:lang w:eastAsia="ru-RU"/>
    </w:rPr>
  </w:style>
  <w:style w:type="character" w:customStyle="1" w:styleId="20">
    <w:name w:val="Основной текст с отступом 2 Знак"/>
    <w:basedOn w:val="a0"/>
    <w:link w:val="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styleId="a8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planirovanie/proghrammapoproforiientatsiivospitannikovkorriektsionnoishkolyintiernataviiiv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kola8-chp.ucoz.ru/gbousosh8/Vosp_rab/vp_orient.pdf" TargetMode="External"/><Relationship Id="rId5" Type="http://schemas.openxmlformats.org/officeDocument/2006/relationships/hyperlink" Target="http://aplik.ru/dokumenty/material/rabochaia-programma-po-proforientatcii-v-7-8-9-klassakh-v-korrektcionnoi-shkol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18</Pages>
  <Words>5436</Words>
  <Characters>30988</Characters>
  <Application>Microsoft Office Word</Application>
  <DocSecurity>0</DocSecurity>
  <Lines>258</Lines>
  <Paragraphs>72</Paragraphs>
  <ScaleCrop>false</ScaleCrop>
  <Company/>
  <LinksUpToDate>false</LinksUpToDate>
  <CharactersWithSpaces>36352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2020-07-07T06:03:00Z</dcterms:created>
  <dcterms:modified xsi:type="dcterms:W3CDTF">2024-07-05T10:24:00Z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8c9396a804f04343bb80ee3d3647525f</vt:lpwstr>
  </property>
</Properties>
</file>